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1495" w14:textId="5E227ABC" w:rsidR="0028213C" w:rsidRPr="00FB5F15" w:rsidRDefault="00377611" w:rsidP="00BB6FE0">
      <w:pPr>
        <w:spacing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Załącznik do </w:t>
      </w:r>
      <w:proofErr w:type="spellStart"/>
      <w:r w:rsidRPr="00FB5F15">
        <w:rPr>
          <w:rFonts w:ascii="Arial" w:hAnsi="Arial" w:cs="Arial"/>
          <w:snapToGrid w:val="0"/>
          <w:sz w:val="20"/>
          <w:szCs w:val="20"/>
        </w:rPr>
        <w:t>siwz</w:t>
      </w:r>
      <w:proofErr w:type="spellEnd"/>
    </w:p>
    <w:p w14:paraId="6086A3FC" w14:textId="1DB1F4DA" w:rsidR="00B4745F" w:rsidRPr="00FB5F15" w:rsidRDefault="00B4745F" w:rsidP="00BB6FE0">
      <w:pPr>
        <w:spacing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B5F15">
        <w:rPr>
          <w:rFonts w:ascii="Arial" w:hAnsi="Arial" w:cs="Arial"/>
          <w:b/>
          <w:snapToGrid w:val="0"/>
          <w:sz w:val="20"/>
          <w:szCs w:val="20"/>
        </w:rPr>
        <w:t>UMOWA</w:t>
      </w:r>
      <w:r w:rsidR="0028213C" w:rsidRPr="00FB5F1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A253D" w:rsidRPr="00FB5F15">
        <w:rPr>
          <w:rFonts w:ascii="Arial" w:hAnsi="Arial" w:cs="Arial"/>
          <w:b/>
          <w:snapToGrid w:val="0"/>
          <w:sz w:val="20"/>
          <w:szCs w:val="20"/>
        </w:rPr>
        <w:t xml:space="preserve">( projekt) </w:t>
      </w:r>
    </w:p>
    <w:p w14:paraId="284DF79B" w14:textId="267B77F2" w:rsidR="009616DC" w:rsidRPr="00FB5F15" w:rsidRDefault="009616DC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zawarta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w dniu</w:t>
      </w:r>
      <w:r w:rsidR="001A253D" w:rsidRPr="00FB5F15">
        <w:rPr>
          <w:rFonts w:ascii="Arial" w:hAnsi="Arial" w:cs="Arial"/>
          <w:b/>
          <w:snapToGrid w:val="0"/>
          <w:sz w:val="20"/>
          <w:szCs w:val="20"/>
        </w:rPr>
        <w:t>……….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pomiędzy </w:t>
      </w:r>
      <w:r w:rsidRPr="00FB5F15">
        <w:rPr>
          <w:rFonts w:ascii="Arial" w:hAnsi="Arial" w:cs="Arial"/>
          <w:b/>
          <w:snapToGrid w:val="0"/>
          <w:sz w:val="20"/>
          <w:szCs w:val="20"/>
        </w:rPr>
        <w:t>Gminą Miejską Przewors</w:t>
      </w:r>
      <w:r w:rsidR="00EB49E9" w:rsidRPr="00FB5F15">
        <w:rPr>
          <w:rFonts w:ascii="Arial" w:hAnsi="Arial" w:cs="Arial"/>
          <w:b/>
          <w:snapToGrid w:val="0"/>
          <w:sz w:val="20"/>
          <w:szCs w:val="20"/>
        </w:rPr>
        <w:t xml:space="preserve">k , z siedzibą 37-200 </w:t>
      </w:r>
      <w:proofErr w:type="gramStart"/>
      <w:r w:rsidR="00EB49E9" w:rsidRPr="00FB5F15">
        <w:rPr>
          <w:rFonts w:ascii="Arial" w:hAnsi="Arial" w:cs="Arial"/>
          <w:b/>
          <w:snapToGrid w:val="0"/>
          <w:sz w:val="20"/>
          <w:szCs w:val="20"/>
        </w:rPr>
        <w:t>Przeworsk</w:t>
      </w:r>
      <w:r w:rsidRPr="00FB5F15"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="00C92B83" w:rsidRPr="00FB5F1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B5F15">
        <w:rPr>
          <w:rFonts w:ascii="Arial" w:hAnsi="Arial" w:cs="Arial"/>
          <w:b/>
          <w:snapToGrid w:val="0"/>
          <w:sz w:val="20"/>
          <w:szCs w:val="20"/>
        </w:rPr>
        <w:t>ul</w:t>
      </w:r>
      <w:proofErr w:type="gramEnd"/>
      <w:r w:rsidRPr="00FB5F15">
        <w:rPr>
          <w:rFonts w:ascii="Arial" w:hAnsi="Arial" w:cs="Arial"/>
          <w:b/>
          <w:snapToGrid w:val="0"/>
          <w:sz w:val="20"/>
          <w:szCs w:val="20"/>
        </w:rPr>
        <w:t>. Jagiellońska 10, NIP 794-16-87-990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, reprezentowaną przez Burmistrza Miasta Przeworska  </w:t>
      </w:r>
      <w:r w:rsidR="00EB49E9" w:rsidRPr="00FB5F15">
        <w:rPr>
          <w:rFonts w:ascii="Arial" w:hAnsi="Arial" w:cs="Arial"/>
          <w:snapToGrid w:val="0"/>
          <w:sz w:val="20"/>
          <w:szCs w:val="20"/>
        </w:rPr>
        <w:br/>
      </w:r>
      <w:r w:rsidRPr="00FB5F15">
        <w:rPr>
          <w:rFonts w:ascii="Arial" w:hAnsi="Arial" w:cs="Arial"/>
          <w:snapToGrid w:val="0"/>
          <w:sz w:val="20"/>
          <w:szCs w:val="20"/>
        </w:rPr>
        <w:t>Pana dr Leszka Kisiela , przy kontrasygnacie Skarbnika Miasta</w:t>
      </w:r>
      <w:r w:rsidR="00FB05EF" w:rsidRPr="00FB5F15">
        <w:rPr>
          <w:rFonts w:ascii="Arial" w:hAnsi="Arial" w:cs="Arial"/>
          <w:snapToGrid w:val="0"/>
          <w:sz w:val="20"/>
          <w:szCs w:val="20"/>
        </w:rPr>
        <w:t xml:space="preserve"> Przeworska </w:t>
      </w:r>
      <w:r w:rsidR="00EB49E9" w:rsidRPr="00FB5F15">
        <w:rPr>
          <w:rFonts w:ascii="Arial" w:hAnsi="Arial" w:cs="Arial"/>
          <w:snapToGrid w:val="0"/>
          <w:sz w:val="20"/>
          <w:szCs w:val="20"/>
        </w:rPr>
        <w:t xml:space="preserve"> Pani </w:t>
      </w:r>
      <w:r w:rsidR="000D7ACC" w:rsidRPr="00FB5F15">
        <w:rPr>
          <w:rFonts w:ascii="Arial" w:hAnsi="Arial" w:cs="Arial"/>
          <w:snapToGrid w:val="0"/>
          <w:sz w:val="20"/>
          <w:szCs w:val="20"/>
        </w:rPr>
        <w:t>Doroty Jarosz</w:t>
      </w:r>
      <w:r w:rsidRPr="00FB5F15">
        <w:rPr>
          <w:rFonts w:ascii="Arial" w:hAnsi="Arial" w:cs="Arial"/>
          <w:snapToGrid w:val="0"/>
          <w:sz w:val="20"/>
          <w:szCs w:val="20"/>
        </w:rPr>
        <w:t>,</w:t>
      </w:r>
      <w:r w:rsidR="00EB49E9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Pr="00FB5F15">
        <w:rPr>
          <w:rFonts w:ascii="Arial" w:hAnsi="Arial" w:cs="Arial"/>
          <w:snapToGrid w:val="0"/>
          <w:sz w:val="20"/>
          <w:szCs w:val="20"/>
        </w:rPr>
        <w:t>zwaną w dalszej części umowy „</w:t>
      </w:r>
      <w:r w:rsidRPr="00FB5F15">
        <w:rPr>
          <w:rFonts w:ascii="Arial" w:hAnsi="Arial" w:cs="Arial"/>
          <w:b/>
          <w:snapToGrid w:val="0"/>
          <w:sz w:val="20"/>
          <w:szCs w:val="20"/>
        </w:rPr>
        <w:t>Zamawiającym</w:t>
      </w:r>
      <w:r w:rsidRPr="00FB5F15">
        <w:rPr>
          <w:rFonts w:ascii="Arial" w:hAnsi="Arial" w:cs="Arial"/>
          <w:snapToGrid w:val="0"/>
          <w:sz w:val="20"/>
          <w:szCs w:val="20"/>
        </w:rPr>
        <w:t>”</w:t>
      </w:r>
    </w:p>
    <w:p w14:paraId="5220AEDA" w14:textId="77777777" w:rsidR="009616DC" w:rsidRPr="00FB5F15" w:rsidRDefault="009616DC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a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>:</w:t>
      </w:r>
    </w:p>
    <w:p w14:paraId="4AE0CE37" w14:textId="5A2BEED9" w:rsidR="00BB6FF1" w:rsidRPr="00FB5F15" w:rsidRDefault="001A253D" w:rsidP="00BB6FE0">
      <w:pPr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………………………..</w:t>
      </w:r>
      <w:r w:rsidR="0028213C" w:rsidRPr="00FB5F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213C" w:rsidRPr="00FB5F15">
        <w:rPr>
          <w:rFonts w:ascii="Arial" w:hAnsi="Arial" w:cs="Arial"/>
          <w:sz w:val="20"/>
          <w:szCs w:val="20"/>
        </w:rPr>
        <w:t>wybranym</w:t>
      </w:r>
      <w:proofErr w:type="gramEnd"/>
      <w:r w:rsidR="0028213C" w:rsidRPr="00FB5F15">
        <w:rPr>
          <w:rFonts w:ascii="Arial" w:hAnsi="Arial" w:cs="Arial"/>
          <w:sz w:val="20"/>
          <w:szCs w:val="20"/>
        </w:rPr>
        <w:t xml:space="preserve"> przez Zamawiającego w trybie przetargu nieograniczonego</w:t>
      </w:r>
      <w:r w:rsidR="0028213C" w:rsidRPr="00FB5F15">
        <w:rPr>
          <w:rFonts w:ascii="Arial" w:hAnsi="Arial" w:cs="Arial"/>
          <w:b/>
          <w:sz w:val="20"/>
          <w:szCs w:val="20"/>
        </w:rPr>
        <w:t xml:space="preserve"> </w:t>
      </w:r>
      <w:r w:rsidR="0028213C" w:rsidRPr="00FB5F15">
        <w:rPr>
          <w:rFonts w:ascii="Arial" w:hAnsi="Arial" w:cs="Arial"/>
          <w:snapToGrid w:val="0"/>
          <w:sz w:val="20"/>
          <w:szCs w:val="20"/>
        </w:rPr>
        <w:t>zwan</w:t>
      </w:r>
      <w:r w:rsidR="007448A6" w:rsidRPr="00FB5F15">
        <w:rPr>
          <w:rFonts w:ascii="Arial" w:hAnsi="Arial" w:cs="Arial"/>
          <w:snapToGrid w:val="0"/>
          <w:sz w:val="20"/>
          <w:szCs w:val="20"/>
        </w:rPr>
        <w:t>ym</w:t>
      </w:r>
      <w:r w:rsidR="00CE4DFC" w:rsidRPr="00FB5F15">
        <w:rPr>
          <w:rFonts w:ascii="Arial" w:hAnsi="Arial" w:cs="Arial"/>
          <w:snapToGrid w:val="0"/>
          <w:sz w:val="20"/>
          <w:szCs w:val="20"/>
        </w:rPr>
        <w:t xml:space="preserve"> w dalszej części umowy „</w:t>
      </w:r>
      <w:r w:rsidR="00CE4DFC" w:rsidRPr="00FB5F15">
        <w:rPr>
          <w:rFonts w:ascii="Arial" w:hAnsi="Arial" w:cs="Arial"/>
          <w:b/>
          <w:snapToGrid w:val="0"/>
          <w:sz w:val="20"/>
          <w:szCs w:val="20"/>
        </w:rPr>
        <w:t>Wykonawcą”.</w:t>
      </w:r>
    </w:p>
    <w:p w14:paraId="75962AA4" w14:textId="3EF0FD2F" w:rsidR="00377611" w:rsidRPr="00FB5F15" w:rsidRDefault="007448A6" w:rsidP="00BB6FE0">
      <w:p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 wyniku przeprowadzenia postępowania </w:t>
      </w:r>
      <w:r w:rsidR="00217DBC" w:rsidRPr="00FB5F15">
        <w:rPr>
          <w:rFonts w:ascii="Arial" w:hAnsi="Arial" w:cs="Arial"/>
          <w:sz w:val="20"/>
          <w:szCs w:val="20"/>
        </w:rPr>
        <w:t>o udzielenie zamówienia publicznego przeprowadzonego w trybie podstawowym bez negocjacji, zgodnie z art. 275 pkt.1 ustawy z dnia 11 września 2019 r. Prawo Zamówień Publicznych (Dz. U.</w:t>
      </w:r>
      <w:r w:rsidR="00597056">
        <w:rPr>
          <w:rFonts w:ascii="Arial" w:hAnsi="Arial" w:cs="Arial"/>
          <w:sz w:val="20"/>
          <w:szCs w:val="20"/>
        </w:rPr>
        <w:t xml:space="preserve">2019 </w:t>
      </w:r>
      <w:proofErr w:type="gramStart"/>
      <w:r w:rsidR="00597056">
        <w:rPr>
          <w:rFonts w:ascii="Arial" w:hAnsi="Arial" w:cs="Arial"/>
          <w:sz w:val="20"/>
          <w:szCs w:val="20"/>
        </w:rPr>
        <w:t xml:space="preserve">r. </w:t>
      </w:r>
      <w:r w:rsidR="00217DBC" w:rsidRPr="00FB5F15">
        <w:rPr>
          <w:rFonts w:ascii="Arial" w:hAnsi="Arial" w:cs="Arial"/>
          <w:sz w:val="20"/>
          <w:szCs w:val="20"/>
        </w:rPr>
        <w:t xml:space="preserve"> poz</w:t>
      </w:r>
      <w:proofErr w:type="gramEnd"/>
      <w:r w:rsidR="00217DBC" w:rsidRPr="00FB5F15">
        <w:rPr>
          <w:rFonts w:ascii="Arial" w:hAnsi="Arial" w:cs="Arial"/>
          <w:sz w:val="20"/>
          <w:szCs w:val="20"/>
        </w:rPr>
        <w:t xml:space="preserve">.2019 z </w:t>
      </w:r>
      <w:proofErr w:type="spellStart"/>
      <w:r w:rsidR="00217DBC" w:rsidRPr="00FB5F15">
        <w:rPr>
          <w:rFonts w:ascii="Arial" w:hAnsi="Arial" w:cs="Arial"/>
          <w:sz w:val="20"/>
          <w:szCs w:val="20"/>
        </w:rPr>
        <w:t>póżn</w:t>
      </w:r>
      <w:proofErr w:type="spellEnd"/>
      <w:r w:rsidR="00217DBC" w:rsidRPr="00FB5F1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17DBC" w:rsidRPr="00FB5F15">
        <w:rPr>
          <w:rFonts w:ascii="Arial" w:hAnsi="Arial" w:cs="Arial"/>
          <w:sz w:val="20"/>
          <w:szCs w:val="20"/>
        </w:rPr>
        <w:t>zm</w:t>
      </w:r>
      <w:proofErr w:type="gramEnd"/>
      <w:r w:rsidR="00217DBC" w:rsidRPr="00FB5F15">
        <w:rPr>
          <w:rFonts w:ascii="Arial" w:hAnsi="Arial" w:cs="Arial"/>
          <w:sz w:val="20"/>
          <w:szCs w:val="20"/>
        </w:rPr>
        <w:t>.) o następującej treści</w:t>
      </w:r>
    </w:p>
    <w:p w14:paraId="097DEFF4" w14:textId="1CEEBA36" w:rsidR="00AE193A" w:rsidRPr="00FB5F15" w:rsidRDefault="001C454C" w:rsidP="00BB6FE0">
      <w:pPr>
        <w:spacing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§1.</w:t>
      </w:r>
    </w:p>
    <w:p w14:paraId="1CFDC229" w14:textId="1774ECEF" w:rsidR="00DF5C83" w:rsidRPr="00FB5F15" w:rsidRDefault="00DF5C83" w:rsidP="00BB6FE0">
      <w:pPr>
        <w:spacing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bCs/>
          <w:sz w:val="20"/>
          <w:szCs w:val="20"/>
        </w:rPr>
        <w:t>ZAKRES UMOWY I OBOWIĄZKI STRON</w:t>
      </w:r>
    </w:p>
    <w:p w14:paraId="3F6B1EAF" w14:textId="33F0076C" w:rsidR="007448A6" w:rsidRPr="00E53C6C" w:rsidRDefault="001C454C" w:rsidP="00E53C6C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Zamawiający zleca a Wykonawca przyjmuje do wykonania roboty budowlane </w:t>
      </w:r>
      <w:r w:rsidR="00851094" w:rsidRPr="00FB5F15">
        <w:rPr>
          <w:rFonts w:ascii="Arial" w:hAnsi="Arial" w:cs="Arial"/>
          <w:snapToGrid w:val="0"/>
          <w:sz w:val="20"/>
          <w:szCs w:val="20"/>
        </w:rPr>
        <w:t xml:space="preserve">w ramach </w:t>
      </w:r>
      <w:proofErr w:type="gramStart"/>
      <w:r w:rsidR="00851094" w:rsidRPr="00FB5F15">
        <w:rPr>
          <w:rFonts w:ascii="Arial" w:hAnsi="Arial" w:cs="Arial"/>
          <w:snapToGrid w:val="0"/>
          <w:sz w:val="20"/>
          <w:szCs w:val="20"/>
        </w:rPr>
        <w:t xml:space="preserve">zadania 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FB5F15">
        <w:rPr>
          <w:rFonts w:ascii="Arial" w:hAnsi="Arial" w:cs="Arial"/>
          <w:snapToGrid w:val="0"/>
          <w:sz w:val="20"/>
          <w:szCs w:val="20"/>
        </w:rPr>
        <w:t>pn</w:t>
      </w:r>
      <w:proofErr w:type="spellEnd"/>
      <w:proofErr w:type="gramEnd"/>
      <w:r w:rsidR="00FB05EF" w:rsidRPr="00FB5F15">
        <w:rPr>
          <w:rFonts w:ascii="Arial" w:hAnsi="Arial" w:cs="Arial"/>
          <w:snapToGrid w:val="0"/>
          <w:sz w:val="20"/>
          <w:szCs w:val="20"/>
        </w:rPr>
        <w:t>:</w:t>
      </w:r>
      <w:r w:rsidR="007448A6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B36230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B36230" w:rsidRPr="00FB5F1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46B9D61A" w14:textId="2EBEC036" w:rsidR="00E53C6C" w:rsidRDefault="0075117A" w:rsidP="0075117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5117A">
        <w:rPr>
          <w:rFonts w:ascii="Arial" w:hAnsi="Arial" w:cs="Arial"/>
          <w:b/>
          <w:sz w:val="20"/>
          <w:szCs w:val="20"/>
          <w:lang w:eastAsia="pl-PL"/>
        </w:rPr>
        <w:t>Stabilizacja osuwiska w rejonie ulic Bernardyńskiej, Wałowej i Krętej w Przeworsku wraz z odbudową dróg i infrastruktury technicznej – etap II</w:t>
      </w:r>
    </w:p>
    <w:p w14:paraId="1854719E" w14:textId="77777777" w:rsidR="0075117A" w:rsidRPr="0075117A" w:rsidRDefault="0075117A" w:rsidP="0075117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B84FE83" w14:textId="77777777" w:rsidR="007D1287" w:rsidRPr="00FB5F15" w:rsidRDefault="007D1287" w:rsidP="00B66E2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Przedmiot zamówi</w:t>
      </w:r>
      <w:r w:rsidR="00DE5463" w:rsidRPr="00FB5F15">
        <w:rPr>
          <w:rFonts w:ascii="Arial" w:hAnsi="Arial" w:cs="Arial"/>
          <w:sz w:val="20"/>
          <w:szCs w:val="20"/>
        </w:rPr>
        <w:t>enia określony jest w załącznikach</w:t>
      </w:r>
      <w:r w:rsidRPr="00FB5F15">
        <w:rPr>
          <w:rFonts w:ascii="Arial" w:hAnsi="Arial" w:cs="Arial"/>
          <w:sz w:val="20"/>
          <w:szCs w:val="20"/>
        </w:rPr>
        <w:t xml:space="preserve"> do </w:t>
      </w:r>
      <w:proofErr w:type="spellStart"/>
      <w:proofErr w:type="gramStart"/>
      <w:r w:rsidRPr="00FB5F15">
        <w:rPr>
          <w:rFonts w:ascii="Arial" w:hAnsi="Arial" w:cs="Arial"/>
          <w:sz w:val="20"/>
          <w:szCs w:val="20"/>
        </w:rPr>
        <w:t>siwz</w:t>
      </w:r>
      <w:proofErr w:type="spellEnd"/>
      <w:r w:rsidRPr="00FB5F15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0824A064" w14:textId="77777777" w:rsidR="00DE5463" w:rsidRPr="00FB5F15" w:rsidRDefault="007D1287" w:rsidP="00B66E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Przedmiarach robót stanowiących załącznik do </w:t>
      </w:r>
      <w:proofErr w:type="spellStart"/>
      <w:r w:rsidRPr="00FB5F15">
        <w:rPr>
          <w:rFonts w:ascii="Arial" w:hAnsi="Arial" w:cs="Arial"/>
          <w:sz w:val="20"/>
          <w:szCs w:val="20"/>
        </w:rPr>
        <w:t>siwz</w:t>
      </w:r>
      <w:proofErr w:type="spellEnd"/>
      <w:r w:rsidRPr="00FB5F15">
        <w:rPr>
          <w:rFonts w:ascii="Arial" w:hAnsi="Arial" w:cs="Arial"/>
          <w:sz w:val="20"/>
          <w:szCs w:val="20"/>
        </w:rPr>
        <w:t xml:space="preserve"> </w:t>
      </w:r>
    </w:p>
    <w:p w14:paraId="0029C3AB" w14:textId="77777777" w:rsidR="00DE5463" w:rsidRPr="00FB5F15" w:rsidRDefault="007D1287" w:rsidP="00B66E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Specyfikacji technicznej wykonania i odbioru robót (</w:t>
      </w:r>
      <w:proofErr w:type="spellStart"/>
      <w:r w:rsidRPr="00FB5F15">
        <w:rPr>
          <w:rFonts w:ascii="Arial" w:hAnsi="Arial" w:cs="Arial"/>
          <w:sz w:val="20"/>
          <w:szCs w:val="20"/>
        </w:rPr>
        <w:t>STWiOR</w:t>
      </w:r>
      <w:proofErr w:type="spellEnd"/>
      <w:r w:rsidRPr="00FB5F15">
        <w:rPr>
          <w:rFonts w:ascii="Arial" w:hAnsi="Arial" w:cs="Arial"/>
          <w:sz w:val="20"/>
          <w:szCs w:val="20"/>
        </w:rPr>
        <w:t>) stanow</w:t>
      </w:r>
      <w:r w:rsidR="00DE5463" w:rsidRPr="00FB5F15">
        <w:rPr>
          <w:rFonts w:ascii="Arial" w:hAnsi="Arial" w:cs="Arial"/>
          <w:sz w:val="20"/>
          <w:szCs w:val="20"/>
        </w:rPr>
        <w:t xml:space="preserve">iącej załącznik do </w:t>
      </w:r>
      <w:proofErr w:type="spellStart"/>
      <w:r w:rsidR="00DE5463" w:rsidRPr="00FB5F15">
        <w:rPr>
          <w:rFonts w:ascii="Arial" w:hAnsi="Arial" w:cs="Arial"/>
          <w:sz w:val="20"/>
          <w:szCs w:val="20"/>
        </w:rPr>
        <w:t>siwz</w:t>
      </w:r>
      <w:proofErr w:type="spellEnd"/>
    </w:p>
    <w:p w14:paraId="5D443875" w14:textId="77777777" w:rsidR="000D7ACC" w:rsidRPr="00FB5F15" w:rsidRDefault="00C234AE" w:rsidP="00B66E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Dokumentacji </w:t>
      </w:r>
      <w:proofErr w:type="gramStart"/>
      <w:r w:rsidRPr="00FB5F15">
        <w:rPr>
          <w:rFonts w:ascii="Arial" w:hAnsi="Arial" w:cs="Arial"/>
          <w:sz w:val="20"/>
          <w:szCs w:val="20"/>
        </w:rPr>
        <w:t xml:space="preserve">projektowej </w:t>
      </w:r>
      <w:r w:rsidR="000D7ACC" w:rsidRPr="00FB5F15">
        <w:rPr>
          <w:rFonts w:ascii="Arial" w:hAnsi="Arial" w:cs="Arial"/>
          <w:sz w:val="20"/>
          <w:szCs w:val="20"/>
        </w:rPr>
        <w:t xml:space="preserve"> </w:t>
      </w:r>
      <w:r w:rsidRPr="00FB5F15">
        <w:rPr>
          <w:rFonts w:ascii="Arial" w:hAnsi="Arial" w:cs="Arial"/>
          <w:sz w:val="20"/>
          <w:szCs w:val="20"/>
        </w:rPr>
        <w:t>stanowiącej</w:t>
      </w:r>
      <w:proofErr w:type="gramEnd"/>
      <w:r w:rsidR="00AE2F6C" w:rsidRPr="00FB5F15">
        <w:rPr>
          <w:rFonts w:ascii="Arial" w:hAnsi="Arial" w:cs="Arial"/>
          <w:sz w:val="20"/>
          <w:szCs w:val="20"/>
        </w:rPr>
        <w:t xml:space="preserve"> załącznik do </w:t>
      </w:r>
      <w:proofErr w:type="spellStart"/>
      <w:r w:rsidR="00AE2F6C" w:rsidRPr="00FB5F15">
        <w:rPr>
          <w:rFonts w:ascii="Arial" w:hAnsi="Arial" w:cs="Arial"/>
          <w:sz w:val="20"/>
          <w:szCs w:val="20"/>
        </w:rPr>
        <w:t>siwz</w:t>
      </w:r>
      <w:proofErr w:type="spellEnd"/>
    </w:p>
    <w:p w14:paraId="35D3D5DC" w14:textId="77777777" w:rsidR="00217DBC" w:rsidRPr="00FB5F15" w:rsidRDefault="00217DBC" w:rsidP="00B66E2A">
      <w:pPr>
        <w:pStyle w:val="StylArialPierwszywiersz063cmInterlinia15wiersza"/>
        <w:numPr>
          <w:ilvl w:val="0"/>
          <w:numId w:val="10"/>
        </w:numPr>
        <w:spacing w:after="0"/>
        <w:ind w:right="-219"/>
        <w:jc w:val="both"/>
        <w:rPr>
          <w:rFonts w:cs="Arial"/>
          <w:sz w:val="20"/>
        </w:rPr>
      </w:pPr>
      <w:r w:rsidRPr="00FB5F15">
        <w:rPr>
          <w:rFonts w:cs="Arial"/>
          <w:i/>
          <w:sz w:val="20"/>
        </w:rPr>
        <w:t>Wykonawca</w:t>
      </w:r>
      <w:r w:rsidRPr="00FB5F15">
        <w:rPr>
          <w:rFonts w:cs="Arial"/>
          <w:sz w:val="20"/>
        </w:rPr>
        <w:t xml:space="preserve"> oświadcza, że zapoznał się ze Specyfikacją Warunków Zamówienia oraz </w:t>
      </w:r>
      <w:proofErr w:type="gramStart"/>
      <w:r w:rsidRPr="00FB5F15">
        <w:rPr>
          <w:rFonts w:cs="Arial"/>
          <w:sz w:val="20"/>
        </w:rPr>
        <w:t>miejscem  wykonywania</w:t>
      </w:r>
      <w:proofErr w:type="gramEnd"/>
      <w:r w:rsidRPr="00FB5F15">
        <w:rPr>
          <w:rFonts w:cs="Arial"/>
          <w:sz w:val="20"/>
        </w:rPr>
        <w:t xml:space="preserve"> zamówienia. </w:t>
      </w:r>
    </w:p>
    <w:p w14:paraId="1AC03503" w14:textId="77777777" w:rsidR="00217DBC" w:rsidRPr="00FB5F15" w:rsidRDefault="00217DBC" w:rsidP="00B66E2A">
      <w:pPr>
        <w:numPr>
          <w:ilvl w:val="0"/>
          <w:numId w:val="10"/>
        </w:numPr>
        <w:tabs>
          <w:tab w:val="left" w:pos="34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Integralną część umowy stanowią załączniki:</w:t>
      </w:r>
    </w:p>
    <w:p w14:paraId="5ABE70A1" w14:textId="77777777" w:rsidR="00217DBC" w:rsidRPr="00FB5F15" w:rsidRDefault="00217DBC" w:rsidP="00B66E2A">
      <w:pPr>
        <w:pStyle w:val="Tekstpodstawowy"/>
        <w:numPr>
          <w:ilvl w:val="1"/>
          <w:numId w:val="10"/>
        </w:numPr>
        <w:tabs>
          <w:tab w:val="left" w:pos="340"/>
        </w:tabs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>Formularz oferty – załącznik Nr 1,</w:t>
      </w:r>
    </w:p>
    <w:p w14:paraId="7C00629B" w14:textId="655A9ACD" w:rsidR="00217DBC" w:rsidRPr="004B649B" w:rsidRDefault="00217DBC" w:rsidP="00B66E2A">
      <w:pPr>
        <w:pStyle w:val="Tekstpodstawowy"/>
        <w:numPr>
          <w:ilvl w:val="1"/>
          <w:numId w:val="10"/>
        </w:numPr>
        <w:tabs>
          <w:tab w:val="left" w:pos="340"/>
        </w:tabs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>Kosztorys inwestorski – załącznik Nr 2,</w:t>
      </w:r>
    </w:p>
    <w:p w14:paraId="0FC5760E" w14:textId="77777777" w:rsidR="00217DBC" w:rsidRPr="00FB5F15" w:rsidRDefault="00F32A59" w:rsidP="00BB6FE0">
      <w:pPr>
        <w:pStyle w:val="Default"/>
        <w:tabs>
          <w:tab w:val="left" w:pos="0"/>
        </w:tabs>
        <w:spacing w:after="19" w:line="360" w:lineRule="auto"/>
        <w:ind w:left="284" w:hanging="284"/>
        <w:jc w:val="both"/>
        <w:rPr>
          <w:color w:val="auto"/>
          <w:sz w:val="20"/>
          <w:szCs w:val="20"/>
        </w:rPr>
      </w:pPr>
      <w:r w:rsidRPr="00FB5F15">
        <w:rPr>
          <w:color w:val="auto"/>
          <w:sz w:val="20"/>
          <w:szCs w:val="20"/>
        </w:rPr>
        <w:t>3.</w:t>
      </w:r>
      <w:r w:rsidRPr="00FB5F15">
        <w:rPr>
          <w:color w:val="auto"/>
          <w:sz w:val="20"/>
          <w:szCs w:val="20"/>
        </w:rPr>
        <w:tab/>
        <w:t xml:space="preserve">Obowiązki </w:t>
      </w:r>
      <w:r w:rsidR="00217DBC" w:rsidRPr="00FB5F15">
        <w:rPr>
          <w:color w:val="auto"/>
          <w:sz w:val="20"/>
          <w:szCs w:val="20"/>
        </w:rPr>
        <w:t>Stron</w:t>
      </w:r>
    </w:p>
    <w:p w14:paraId="74D14C89" w14:textId="6EEB5428" w:rsidR="00217DBC" w:rsidRPr="00FB5F15" w:rsidRDefault="004F71A8" w:rsidP="00BB6FE0">
      <w:pPr>
        <w:pStyle w:val="Tekstpodstawowy"/>
        <w:tabs>
          <w:tab w:val="left" w:pos="340"/>
        </w:tabs>
        <w:suppressAutoHyphens w:val="0"/>
        <w:spacing w:line="360" w:lineRule="auto"/>
        <w:ind w:left="340" w:hanging="340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1) </w:t>
      </w:r>
      <w:r w:rsidR="00217DBC" w:rsidRPr="00FB5F15">
        <w:rPr>
          <w:rFonts w:cs="Arial"/>
          <w:sz w:val="20"/>
        </w:rPr>
        <w:t xml:space="preserve"> Zamawiający</w:t>
      </w:r>
      <w:proofErr w:type="gramEnd"/>
      <w:r w:rsidR="00217DBC" w:rsidRPr="00FB5F15">
        <w:rPr>
          <w:rFonts w:cs="Arial"/>
          <w:i/>
          <w:sz w:val="20"/>
        </w:rPr>
        <w:t xml:space="preserve"> </w:t>
      </w:r>
      <w:r w:rsidR="00217DBC" w:rsidRPr="00FB5F15">
        <w:rPr>
          <w:rFonts w:cs="Arial"/>
          <w:sz w:val="20"/>
        </w:rPr>
        <w:t>zobowiązany jest do:</w:t>
      </w:r>
    </w:p>
    <w:p w14:paraId="1C721BCF" w14:textId="416D9339" w:rsidR="00217DBC" w:rsidRPr="00FB5F15" w:rsidRDefault="00217DBC" w:rsidP="0075117A">
      <w:pPr>
        <w:pStyle w:val="Tekstpodstawowy"/>
        <w:numPr>
          <w:ilvl w:val="0"/>
          <w:numId w:val="33"/>
        </w:numPr>
        <w:tabs>
          <w:tab w:val="left" w:pos="426"/>
        </w:tabs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>Przekazania obiektu do w</w:t>
      </w:r>
      <w:r w:rsidR="004F65DB" w:rsidRPr="00FB5F15">
        <w:rPr>
          <w:rFonts w:cs="Arial"/>
          <w:sz w:val="20"/>
        </w:rPr>
        <w:t>ykonywania robót w terminie do 7</w:t>
      </w:r>
      <w:r w:rsidRPr="00FB5F15">
        <w:rPr>
          <w:rFonts w:cs="Arial"/>
          <w:sz w:val="20"/>
        </w:rPr>
        <w:t xml:space="preserve"> dni </w:t>
      </w:r>
      <w:r w:rsidR="004F65DB" w:rsidRPr="00FB5F15">
        <w:rPr>
          <w:rFonts w:cs="Arial"/>
          <w:sz w:val="20"/>
        </w:rPr>
        <w:t xml:space="preserve">roboczych </w:t>
      </w:r>
      <w:r w:rsidRPr="00FB5F15">
        <w:rPr>
          <w:rFonts w:cs="Arial"/>
          <w:sz w:val="20"/>
        </w:rPr>
        <w:t xml:space="preserve">od daty </w:t>
      </w:r>
      <w:proofErr w:type="gramStart"/>
      <w:r w:rsidRPr="00FB5F15">
        <w:rPr>
          <w:rFonts w:cs="Arial"/>
          <w:sz w:val="20"/>
        </w:rPr>
        <w:t>podpisania  umowy</w:t>
      </w:r>
      <w:proofErr w:type="gramEnd"/>
      <w:r w:rsidRPr="00FB5F15">
        <w:rPr>
          <w:rFonts w:cs="Arial"/>
          <w:sz w:val="20"/>
        </w:rPr>
        <w:t>,</w:t>
      </w:r>
    </w:p>
    <w:p w14:paraId="60A18760" w14:textId="77777777" w:rsidR="00217DBC" w:rsidRPr="00FB5F15" w:rsidRDefault="00217DBC" w:rsidP="00B66E2A">
      <w:pPr>
        <w:pStyle w:val="Tekstpodstawowy"/>
        <w:numPr>
          <w:ilvl w:val="0"/>
          <w:numId w:val="33"/>
        </w:numPr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>Zapewnienia nadzoru inwestorskiego,</w:t>
      </w:r>
    </w:p>
    <w:p w14:paraId="2FD34A0A" w14:textId="2A51DE9B" w:rsidR="00217DBC" w:rsidRPr="00FB5F15" w:rsidRDefault="00217DBC" w:rsidP="00B66E2A">
      <w:pPr>
        <w:pStyle w:val="Tekstpodstawowy"/>
        <w:numPr>
          <w:ilvl w:val="0"/>
          <w:numId w:val="33"/>
        </w:numPr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 xml:space="preserve">Odbioru przedmiotu </w:t>
      </w:r>
      <w:proofErr w:type="gramStart"/>
      <w:r w:rsidRPr="00FB5F15">
        <w:rPr>
          <w:rFonts w:cs="Arial"/>
          <w:sz w:val="20"/>
        </w:rPr>
        <w:t xml:space="preserve">umowy </w:t>
      </w:r>
      <w:r w:rsidR="004F65DB" w:rsidRPr="00FB5F15">
        <w:rPr>
          <w:rFonts w:cs="Arial"/>
          <w:sz w:val="20"/>
        </w:rPr>
        <w:t>.</w:t>
      </w:r>
      <w:proofErr w:type="gramEnd"/>
    </w:p>
    <w:p w14:paraId="57CC2524" w14:textId="42DCAC0B" w:rsidR="00217DBC" w:rsidRPr="00FB5F15" w:rsidRDefault="004F71A8" w:rsidP="00BB6FE0">
      <w:pPr>
        <w:pStyle w:val="Tekstpodstawowy"/>
        <w:tabs>
          <w:tab w:val="left" w:pos="340"/>
        </w:tabs>
        <w:suppressAutoHyphens w:val="0"/>
        <w:spacing w:line="360" w:lineRule="auto"/>
        <w:ind w:left="340" w:hanging="340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2) </w:t>
      </w:r>
      <w:r w:rsidR="00217DBC" w:rsidRPr="00FB5F15">
        <w:rPr>
          <w:rFonts w:cs="Arial"/>
          <w:sz w:val="20"/>
        </w:rPr>
        <w:t xml:space="preserve"> </w:t>
      </w:r>
      <w:r w:rsidR="00217DBC" w:rsidRPr="00FB5F15">
        <w:rPr>
          <w:rFonts w:cs="Arial"/>
          <w:i/>
          <w:sz w:val="20"/>
        </w:rPr>
        <w:t>Wykonawca</w:t>
      </w:r>
      <w:proofErr w:type="gramEnd"/>
      <w:r w:rsidR="00217DBC" w:rsidRPr="00FB5F15">
        <w:rPr>
          <w:rFonts w:cs="Arial"/>
          <w:sz w:val="20"/>
        </w:rPr>
        <w:t xml:space="preserve"> zobowiązany jest do:</w:t>
      </w:r>
    </w:p>
    <w:p w14:paraId="1D36C955" w14:textId="6DA1668C" w:rsidR="00424AE6" w:rsidRPr="00FB5F15" w:rsidRDefault="00424AE6" w:rsidP="00BB6FE0">
      <w:pPr>
        <w:pStyle w:val="Default"/>
        <w:tabs>
          <w:tab w:val="left" w:pos="0"/>
        </w:tabs>
        <w:spacing w:after="19" w:line="360" w:lineRule="auto"/>
        <w:ind w:left="284" w:hanging="284"/>
        <w:jc w:val="both"/>
        <w:rPr>
          <w:color w:val="auto"/>
          <w:sz w:val="20"/>
          <w:szCs w:val="20"/>
        </w:rPr>
      </w:pPr>
    </w:p>
    <w:p w14:paraId="59D68829" w14:textId="77777777" w:rsidR="00514F08" w:rsidRPr="00FB5F15" w:rsidRDefault="00514F08" w:rsidP="00B66E2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Style w:val="FontStyle47"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Wykonawca zapewni przejezdność wszystkich dróg przebiegających w sąsiedztwie przekazanego placu budowy, a jeśli nie będzie to możliwe zabezpieczy dojazd do poszczególnych posesji przez cały okres prowadzenia robót budowlanych.</w:t>
      </w:r>
    </w:p>
    <w:p w14:paraId="16327546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lastRenderedPageBreak/>
        <w:t>Przed przystąpieniem do robót wykonawca winien zawiadomić użytkowników infrastruktury o terminie rozpoczęcia robót.</w:t>
      </w:r>
    </w:p>
    <w:p w14:paraId="28C9B2E2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Tymczasowe zajęcie terenów niezbędnych do prowadzenia robót budowlanych Wykonawca uzgodni we własnym zakresie i na swój koszt powiadamiając Inspektora Nadzoru.</w:t>
      </w:r>
    </w:p>
    <w:p w14:paraId="5CE04145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W trakcie realizacji robót Wykonawca będzie dbać o prawidłowość oznakowania oraz zapewniać warunki bezpieczeństwa, a także utrzymywać porządek.</w:t>
      </w:r>
    </w:p>
    <w:p w14:paraId="2234E49C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 xml:space="preserve">Po zakończeniu robót Wykonawca zobowiązany jest do uporządkowania terenu budowy </w:t>
      </w:r>
      <w:proofErr w:type="gramStart"/>
      <w:r w:rsidRPr="00FB5F15">
        <w:rPr>
          <w:rStyle w:val="FontStyle47"/>
          <w:iCs/>
          <w:color w:val="auto"/>
          <w:sz w:val="20"/>
          <w:szCs w:val="20"/>
        </w:rPr>
        <w:t>oraz  ewentualnej</w:t>
      </w:r>
      <w:proofErr w:type="gramEnd"/>
      <w:r w:rsidRPr="00FB5F15">
        <w:rPr>
          <w:rStyle w:val="FontStyle47"/>
          <w:iCs/>
          <w:color w:val="auto"/>
          <w:sz w:val="20"/>
          <w:szCs w:val="20"/>
        </w:rPr>
        <w:t xml:space="preserve"> naprawy nawierzchni sąsiadujących jezdni – uszkodzonych w trakcie prowadzenia prac.</w:t>
      </w:r>
    </w:p>
    <w:p w14:paraId="623307C4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W ramach ceny ofertowej Wykonawca uwzględni wszystkie elementy niezbędne do prawidłowego wykonania przedmiotu zamówienia.</w:t>
      </w:r>
    </w:p>
    <w:p w14:paraId="5ABDD4E6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 xml:space="preserve">Zagospodarowanie placu budowy, utrzymanie zaplecza budowy, zapewnienie niezbędnych </w:t>
      </w:r>
      <w:proofErr w:type="gramStart"/>
      <w:r w:rsidRPr="00FB5F15">
        <w:rPr>
          <w:rStyle w:val="FontStyle47"/>
          <w:iCs/>
          <w:color w:val="auto"/>
          <w:sz w:val="20"/>
          <w:szCs w:val="20"/>
        </w:rPr>
        <w:t xml:space="preserve">mediów , </w:t>
      </w:r>
      <w:proofErr w:type="gramEnd"/>
      <w:r w:rsidRPr="00FB5F15">
        <w:rPr>
          <w:rStyle w:val="FontStyle47"/>
          <w:iCs/>
          <w:color w:val="auto"/>
          <w:sz w:val="20"/>
          <w:szCs w:val="20"/>
        </w:rPr>
        <w:t>ponoszenie kosztów zużycia niezbędnych mediów oraz likwidacja zaplecza i uporządkowanie terenu po zakończeniu robót.</w:t>
      </w:r>
    </w:p>
    <w:p w14:paraId="3F9D6E92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 xml:space="preserve">Zapewnienie ochrony mienia na terenie budowy i ochrony p. </w:t>
      </w:r>
      <w:proofErr w:type="spellStart"/>
      <w:r w:rsidRPr="00FB5F15">
        <w:rPr>
          <w:rStyle w:val="FontStyle47"/>
          <w:iCs/>
          <w:color w:val="auto"/>
          <w:sz w:val="20"/>
          <w:szCs w:val="20"/>
        </w:rPr>
        <w:t>poż</w:t>
      </w:r>
      <w:proofErr w:type="spellEnd"/>
      <w:r w:rsidRPr="00FB5F15">
        <w:rPr>
          <w:rStyle w:val="FontStyle47"/>
          <w:iCs/>
          <w:color w:val="auto"/>
          <w:sz w:val="20"/>
          <w:szCs w:val="20"/>
        </w:rPr>
        <w:t>.</w:t>
      </w:r>
    </w:p>
    <w:p w14:paraId="15A7A9EA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Zapewnienie bezpieczeństwa właścicielom posesji i budynków sąsiadujących z terenem budowy.</w:t>
      </w:r>
    </w:p>
    <w:p w14:paraId="5C2E2570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Zabezpieczenie terenu budowy zgodnie z obowiązującymi przepisami.</w:t>
      </w:r>
    </w:p>
    <w:p w14:paraId="715F12B3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Przeprowadzenie wymaganych prób, pomiarów i sprawdzeń.</w:t>
      </w:r>
    </w:p>
    <w:p w14:paraId="675D5523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Dokonanie niezbędnego zajęcia ulic i chodników.</w:t>
      </w:r>
    </w:p>
    <w:p w14:paraId="02980027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Zgłaszanie inspektorom nadzoru robót ulegających zakryciu lub zanikających.</w:t>
      </w:r>
    </w:p>
    <w:p w14:paraId="1C4A82E1" w14:textId="77777777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>Ścisła współpraca z Zamawiającym oraz Nadzorem Inwestorskim.</w:t>
      </w:r>
      <w:r w:rsidRPr="00FB5F15">
        <w:rPr>
          <w:rStyle w:val="FontStyle47"/>
          <w:iCs/>
          <w:color w:val="auto"/>
          <w:sz w:val="20"/>
          <w:szCs w:val="20"/>
        </w:rPr>
        <w:tab/>
      </w:r>
    </w:p>
    <w:p w14:paraId="718BB9BE" w14:textId="2FDE6173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iCs/>
          <w:color w:val="auto"/>
          <w:sz w:val="20"/>
          <w:szCs w:val="20"/>
        </w:rPr>
      </w:pPr>
      <w:r w:rsidRPr="00FB5F15">
        <w:rPr>
          <w:color w:val="auto"/>
          <w:sz w:val="20"/>
          <w:szCs w:val="20"/>
        </w:rPr>
        <w:t xml:space="preserve">Przedmiotowe zamówienie należy wykonać zgodnie z dokumentacja projektową oraz szczegółową specyfikacją techniczną wykonania i odbioru robót budowlanych, z należytą starannością, aktualnie obowiązującymi przepisami, normami technicznymi i standardami dotyczącymi przedmiotu zamówienia, zasadami sztuki budowlanej, etyką zawodową oraz postanowieniami </w:t>
      </w:r>
      <w:r w:rsidR="007531BB" w:rsidRPr="00FB5F15">
        <w:rPr>
          <w:color w:val="auto"/>
          <w:sz w:val="20"/>
          <w:szCs w:val="20"/>
        </w:rPr>
        <w:t xml:space="preserve">niniejszej </w:t>
      </w:r>
      <w:r w:rsidRPr="00FB5F15">
        <w:rPr>
          <w:color w:val="auto"/>
          <w:sz w:val="20"/>
          <w:szCs w:val="20"/>
        </w:rPr>
        <w:t>umowy</w:t>
      </w:r>
      <w:r w:rsidR="007531BB" w:rsidRPr="00FB5F15">
        <w:rPr>
          <w:color w:val="auto"/>
          <w:sz w:val="20"/>
          <w:szCs w:val="20"/>
        </w:rPr>
        <w:t>.</w:t>
      </w:r>
      <w:r w:rsidRPr="00FB5F15">
        <w:rPr>
          <w:color w:val="auto"/>
          <w:sz w:val="20"/>
          <w:szCs w:val="20"/>
        </w:rPr>
        <w:t xml:space="preserve"> </w:t>
      </w:r>
    </w:p>
    <w:p w14:paraId="2D71218A" w14:textId="255D3C8F" w:rsidR="00514F08" w:rsidRPr="00FB5F15" w:rsidRDefault="00514F08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iCs/>
          <w:color w:val="auto"/>
          <w:sz w:val="20"/>
          <w:szCs w:val="20"/>
        </w:rPr>
      </w:pPr>
      <w:r w:rsidRPr="00FB5F15">
        <w:rPr>
          <w:color w:val="auto"/>
          <w:sz w:val="20"/>
          <w:szCs w:val="20"/>
        </w:rPr>
        <w:t xml:space="preserve">Wykonawca </w:t>
      </w:r>
      <w:r w:rsidR="0046661C" w:rsidRPr="00FB5F15">
        <w:rPr>
          <w:color w:val="auto"/>
          <w:sz w:val="20"/>
          <w:szCs w:val="20"/>
        </w:rPr>
        <w:t xml:space="preserve">uznaje, że </w:t>
      </w:r>
      <w:r w:rsidRPr="00FB5F15">
        <w:rPr>
          <w:color w:val="auto"/>
          <w:sz w:val="20"/>
          <w:szCs w:val="20"/>
        </w:rPr>
        <w:t>uwzględnił w ofercie cenowej wszystkie okoliczności i warunki wynikające z</w:t>
      </w:r>
      <w:r w:rsidR="0046661C" w:rsidRPr="00FB5F15">
        <w:rPr>
          <w:color w:val="auto"/>
          <w:sz w:val="20"/>
          <w:szCs w:val="20"/>
        </w:rPr>
        <w:t xml:space="preserve"> dokumentacji projektowej, </w:t>
      </w:r>
      <w:proofErr w:type="gramStart"/>
      <w:r w:rsidR="0046661C" w:rsidRPr="00FB5F15">
        <w:rPr>
          <w:color w:val="auto"/>
          <w:sz w:val="20"/>
          <w:szCs w:val="20"/>
        </w:rPr>
        <w:t xml:space="preserve">przedmiarów </w:t>
      </w:r>
      <w:r w:rsidRPr="00FB5F15">
        <w:rPr>
          <w:color w:val="auto"/>
          <w:sz w:val="20"/>
          <w:szCs w:val="20"/>
        </w:rPr>
        <w:t xml:space="preserve"> Specyfikacji</w:t>
      </w:r>
      <w:proofErr w:type="gramEnd"/>
      <w:r w:rsidRPr="00FB5F15">
        <w:rPr>
          <w:color w:val="auto"/>
          <w:sz w:val="20"/>
          <w:szCs w:val="20"/>
        </w:rPr>
        <w:t xml:space="preserve"> Technicznych Wykonania i Odbioru Robót.</w:t>
      </w:r>
    </w:p>
    <w:p w14:paraId="577C07ED" w14:textId="77777777" w:rsidR="00762086" w:rsidRPr="00FB5F15" w:rsidRDefault="001A253D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  <w:r w:rsidRPr="00FB5F15">
        <w:rPr>
          <w:rStyle w:val="FontStyle47"/>
          <w:iCs/>
          <w:color w:val="auto"/>
          <w:sz w:val="20"/>
          <w:szCs w:val="20"/>
        </w:rPr>
        <w:t xml:space="preserve">Materiały drogowe (m.in. frez asfaltowy, elementy zabezpieczenia ruchu i oznakowania i inne) pozyskane z rozbiórki, nadające się do ponownego wbudowania lub </w:t>
      </w:r>
      <w:proofErr w:type="gramStart"/>
      <w:r w:rsidRPr="00FB5F15">
        <w:rPr>
          <w:rStyle w:val="FontStyle47"/>
          <w:iCs/>
          <w:color w:val="auto"/>
          <w:sz w:val="20"/>
          <w:szCs w:val="20"/>
        </w:rPr>
        <w:t>użytkowania  stanowią</w:t>
      </w:r>
      <w:proofErr w:type="gramEnd"/>
      <w:r w:rsidRPr="00FB5F15">
        <w:rPr>
          <w:rStyle w:val="FontStyle47"/>
          <w:iCs/>
          <w:color w:val="auto"/>
          <w:sz w:val="20"/>
          <w:szCs w:val="20"/>
        </w:rPr>
        <w:t xml:space="preserve"> własność Zamawiającego. Pozyskane materiały powinny być odtransporto</w:t>
      </w:r>
      <w:r w:rsidR="00BB6FE0" w:rsidRPr="00FB5F15">
        <w:rPr>
          <w:rStyle w:val="FontStyle47"/>
          <w:iCs/>
          <w:color w:val="auto"/>
          <w:sz w:val="20"/>
          <w:szCs w:val="20"/>
        </w:rPr>
        <w:t xml:space="preserve">wane na plac składowy wskazany </w:t>
      </w:r>
      <w:r w:rsidRPr="00FB5F15">
        <w:rPr>
          <w:rStyle w:val="FontStyle47"/>
          <w:iCs/>
          <w:color w:val="auto"/>
          <w:sz w:val="20"/>
          <w:szCs w:val="20"/>
        </w:rPr>
        <w:t>przez Zamawiającego</w:t>
      </w:r>
    </w:p>
    <w:p w14:paraId="4FA84FE2" w14:textId="77777777" w:rsidR="00762086" w:rsidRPr="00FB5F15" w:rsidRDefault="00762086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iCs/>
          <w:color w:val="auto"/>
          <w:sz w:val="20"/>
          <w:szCs w:val="20"/>
        </w:rPr>
      </w:pPr>
      <w:r w:rsidRPr="00FB5F15">
        <w:rPr>
          <w:snapToGrid w:val="0"/>
          <w:sz w:val="20"/>
          <w:szCs w:val="20"/>
        </w:rPr>
        <w:t xml:space="preserve">Wykonawca przyjmuje na siebie obowiązek informowania przedstawiciela Zamawiającego o terminie odbioru robót ulegających zanikowi, nie później niż w terminie 2 dni przed planowanym odbiorem pod rygorem późniejszego wykonania na swój koszt odkrywek niezbędnych do </w:t>
      </w:r>
      <w:proofErr w:type="gramStart"/>
      <w:r w:rsidRPr="00FB5F15">
        <w:rPr>
          <w:snapToGrid w:val="0"/>
          <w:sz w:val="20"/>
          <w:szCs w:val="20"/>
        </w:rPr>
        <w:t>zbadania jakości</w:t>
      </w:r>
      <w:proofErr w:type="gramEnd"/>
      <w:r w:rsidRPr="00FB5F15">
        <w:rPr>
          <w:snapToGrid w:val="0"/>
          <w:sz w:val="20"/>
          <w:szCs w:val="20"/>
        </w:rPr>
        <w:t xml:space="preserve"> wykonanych robót.</w:t>
      </w:r>
    </w:p>
    <w:p w14:paraId="2B0A70FE" w14:textId="77777777" w:rsidR="00762086" w:rsidRPr="00FB5F15" w:rsidRDefault="00762086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iCs/>
          <w:color w:val="auto"/>
          <w:sz w:val="20"/>
          <w:szCs w:val="20"/>
        </w:rPr>
      </w:pPr>
      <w:r w:rsidRPr="00FB5F15">
        <w:rPr>
          <w:snapToGrid w:val="0"/>
          <w:sz w:val="20"/>
          <w:szCs w:val="20"/>
        </w:rPr>
        <w:t>Wykonawca zobowiązuje się we własnym zakresie zorganizować zaplecze socjalne i magazynowe dla potrzeb budowy łącznie z dostawą niezbędnych ilości wody, energii i innych materiałów niezbędnych do realizacji zadania.</w:t>
      </w:r>
    </w:p>
    <w:p w14:paraId="02317807" w14:textId="4A9D9A56" w:rsidR="00762086" w:rsidRPr="00FB5F15" w:rsidRDefault="00762086" w:rsidP="00B66E2A">
      <w:pPr>
        <w:pStyle w:val="Normalny3"/>
        <w:numPr>
          <w:ilvl w:val="0"/>
          <w:numId w:val="12"/>
        </w:numPr>
        <w:spacing w:line="360" w:lineRule="auto"/>
        <w:ind w:left="567"/>
        <w:jc w:val="both"/>
        <w:rPr>
          <w:iCs/>
          <w:color w:val="auto"/>
          <w:sz w:val="20"/>
          <w:szCs w:val="20"/>
        </w:rPr>
      </w:pPr>
      <w:r w:rsidRPr="00FB5F15">
        <w:rPr>
          <w:snapToGrid w:val="0"/>
          <w:sz w:val="20"/>
          <w:szCs w:val="20"/>
        </w:rPr>
        <w:t>Wykonawca we własnym zakresie wykona dokumentację powykonawczą wg obowiązujących przepisów i przekaże Zamawiającemu w dniu odbioru końcowego.</w:t>
      </w:r>
    </w:p>
    <w:p w14:paraId="732F40AC" w14:textId="77777777" w:rsidR="00BB6FE0" w:rsidRPr="00FB5F15" w:rsidRDefault="00BB6FE0" w:rsidP="00BB6FE0">
      <w:pPr>
        <w:pStyle w:val="Normalny3"/>
        <w:spacing w:line="360" w:lineRule="auto"/>
        <w:ind w:left="567"/>
        <w:jc w:val="both"/>
        <w:rPr>
          <w:rStyle w:val="FontStyle47"/>
          <w:iCs/>
          <w:color w:val="auto"/>
          <w:sz w:val="20"/>
          <w:szCs w:val="20"/>
        </w:rPr>
      </w:pPr>
    </w:p>
    <w:p w14:paraId="429861AF" w14:textId="3D1DE22A" w:rsidR="00BB6FE0" w:rsidRPr="004F71A8" w:rsidRDefault="00BB6FE0" w:rsidP="00B66E2A">
      <w:pPr>
        <w:pStyle w:val="Tekstpodstawowy"/>
        <w:numPr>
          <w:ilvl w:val="0"/>
          <w:numId w:val="14"/>
        </w:numPr>
        <w:tabs>
          <w:tab w:val="left" w:pos="340"/>
        </w:tabs>
        <w:suppressAutoHyphens w:val="0"/>
        <w:spacing w:line="360" w:lineRule="auto"/>
        <w:rPr>
          <w:rFonts w:cs="Arial"/>
          <w:sz w:val="20"/>
        </w:rPr>
      </w:pPr>
      <w:r w:rsidRPr="00FB5F15">
        <w:rPr>
          <w:rFonts w:cs="Arial"/>
          <w:bCs/>
          <w:sz w:val="20"/>
        </w:rPr>
        <w:lastRenderedPageBreak/>
        <w:t>Wymagania dotyczące zatrudnienia na podstawie umowy o pracę art. 95 ust. 1 ustawy PZP:</w:t>
      </w:r>
    </w:p>
    <w:p w14:paraId="2F157A51" w14:textId="69782E62" w:rsidR="00BB6FE0" w:rsidRPr="00FB5F15" w:rsidRDefault="00BB6FE0" w:rsidP="00B66E2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5F15">
        <w:rPr>
          <w:rFonts w:ascii="Arial" w:hAnsi="Arial" w:cs="Arial"/>
          <w:bCs/>
          <w:sz w:val="20"/>
          <w:szCs w:val="20"/>
        </w:rPr>
        <w:t>Zamawiający wymaga zatrudnienia na podstawie umowy o pracę przez wykonawcę lub podwykonawcę wszystkich pracowników wykonujących roboty budowlane będące w zakresie realizacji przedmiotowego zamówienia z wyjątkiem osób kierujących robotami budowlanymi (wykonujących samodzielne funkcje techniczne w budownictwie zgodnie z Prawem budowlanym),</w:t>
      </w:r>
    </w:p>
    <w:p w14:paraId="66023843" w14:textId="77777777" w:rsidR="00BB6FE0" w:rsidRPr="00FB5F15" w:rsidRDefault="00BB6FE0" w:rsidP="00B66E2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Zamawiający uprawniony jest w trakcie realizacji zamówienia do wykonywania czynności kontrolnych</w:t>
      </w:r>
      <w:r w:rsidRPr="00FB5F15">
        <w:rPr>
          <w:rFonts w:ascii="Arial" w:hAnsi="Arial" w:cs="Arial"/>
          <w:color w:val="000000"/>
          <w:sz w:val="20"/>
          <w:szCs w:val="20"/>
        </w:rPr>
        <w:t xml:space="preserve"> odnośnie</w:t>
      </w:r>
      <w:r w:rsidRPr="00FB5F15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7E353D13" w14:textId="77777777" w:rsidR="00BB6FE0" w:rsidRPr="00FB5F15" w:rsidRDefault="00BB6FE0" w:rsidP="00B66E2A">
      <w:pPr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żądania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oświadczeń i dokumentów w zakresie potwierdzenia spełniania ww. wymogów i dokonywania ich oceny,</w:t>
      </w:r>
    </w:p>
    <w:p w14:paraId="5B7500D4" w14:textId="77777777" w:rsidR="00BB6FE0" w:rsidRPr="00FB5F15" w:rsidRDefault="00BB6FE0" w:rsidP="00B66E2A">
      <w:pPr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żądania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wyjaśnień w przypadku wątpliwości w zakresie potwierdzenia spełniania ww. wymogów,</w:t>
      </w:r>
    </w:p>
    <w:p w14:paraId="3785464C" w14:textId="3A9B76E6" w:rsidR="00BB6FE0" w:rsidRPr="004F71A8" w:rsidRDefault="00BB6FE0" w:rsidP="00B66E2A">
      <w:pPr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przeprowadzania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kontroli na miejscu wykonywania świadczenia.</w:t>
      </w:r>
    </w:p>
    <w:p w14:paraId="01BD2B30" w14:textId="1508AA98" w:rsidR="00BB6FE0" w:rsidRPr="004B649B" w:rsidRDefault="00BB6FE0" w:rsidP="00B66E2A">
      <w:pPr>
        <w:pStyle w:val="Akapitzlist"/>
        <w:numPr>
          <w:ilvl w:val="1"/>
          <w:numId w:val="1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B649B">
        <w:rPr>
          <w:rFonts w:ascii="Arial" w:hAnsi="Arial" w:cs="Arial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czynności, w szczególności:</w:t>
      </w:r>
    </w:p>
    <w:p w14:paraId="512E8FFA" w14:textId="77777777" w:rsidR="00BB6FE0" w:rsidRPr="00FB5F15" w:rsidRDefault="00BB6FE0" w:rsidP="00B66E2A">
      <w:pPr>
        <w:pStyle w:val="Akapitzlist"/>
        <w:numPr>
          <w:ilvl w:val="2"/>
          <w:numId w:val="16"/>
        </w:numPr>
        <w:spacing w:before="120"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5F15">
        <w:rPr>
          <w:rFonts w:ascii="Arial" w:hAnsi="Arial" w:cs="Arial"/>
          <w:sz w:val="20"/>
          <w:szCs w:val="20"/>
        </w:rPr>
        <w:t>oświadczenia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zatrudnionych pracowników,</w:t>
      </w:r>
    </w:p>
    <w:p w14:paraId="025644DD" w14:textId="77777777" w:rsidR="00BB6FE0" w:rsidRPr="00FB5F15" w:rsidRDefault="00BB6FE0" w:rsidP="00B66E2A">
      <w:pPr>
        <w:pStyle w:val="Akapitzlist"/>
        <w:numPr>
          <w:ilvl w:val="2"/>
          <w:numId w:val="16"/>
        </w:numPr>
        <w:spacing w:before="120"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5F15">
        <w:rPr>
          <w:rFonts w:ascii="Arial" w:hAnsi="Arial" w:cs="Arial"/>
          <w:sz w:val="20"/>
          <w:szCs w:val="20"/>
        </w:rPr>
        <w:t>oświadczenie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wykonawcy lub podwykonawcy o zatrudnieniu pracowników na podstawie umowy o pracę,</w:t>
      </w:r>
    </w:p>
    <w:p w14:paraId="429C9100" w14:textId="77777777" w:rsidR="00BB6FE0" w:rsidRPr="00FB5F15" w:rsidRDefault="00BB6FE0" w:rsidP="00B66E2A">
      <w:pPr>
        <w:pStyle w:val="Akapitzlist"/>
        <w:numPr>
          <w:ilvl w:val="2"/>
          <w:numId w:val="16"/>
        </w:numPr>
        <w:spacing w:before="120"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poświadczonej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za zgodność z oryginałem kopii umowy o pracę zatrudnionych pracowników,</w:t>
      </w:r>
    </w:p>
    <w:p w14:paraId="0B73881E" w14:textId="77777777" w:rsidR="00BB6FE0" w:rsidRPr="00FB5F15" w:rsidRDefault="00BB6FE0" w:rsidP="00B66E2A">
      <w:pPr>
        <w:pStyle w:val="Akapitzlist"/>
        <w:numPr>
          <w:ilvl w:val="2"/>
          <w:numId w:val="16"/>
        </w:numPr>
        <w:spacing w:before="120"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inne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dokumenty,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57307C0" w14:textId="2F934D63" w:rsidR="00BB6FE0" w:rsidRPr="004B649B" w:rsidRDefault="00BB6FE0" w:rsidP="00B66E2A">
      <w:pPr>
        <w:pStyle w:val="Akapitzlist"/>
        <w:numPr>
          <w:ilvl w:val="1"/>
          <w:numId w:val="1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Z tytułu niespełnienia przez </w:t>
      </w:r>
      <w:r w:rsidRPr="00FB5F15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="004B649B">
        <w:rPr>
          <w:rFonts w:ascii="Arial" w:hAnsi="Arial" w:cs="Arial"/>
          <w:color w:val="000000"/>
          <w:sz w:val="20"/>
          <w:szCs w:val="20"/>
        </w:rPr>
        <w:t>ust. 4</w:t>
      </w:r>
      <w:r w:rsidRPr="00FB5F15">
        <w:rPr>
          <w:rFonts w:ascii="Arial" w:hAnsi="Arial" w:cs="Arial"/>
          <w:color w:val="000000"/>
          <w:sz w:val="20"/>
          <w:szCs w:val="20"/>
        </w:rPr>
        <w:t xml:space="preserve"> czynności zamawiający przewiduje sankcję w postaci odstąpienia od umowy. Niezłożenie przez wykonawcę w wyznaczonym przez zamawiającego terminie żądanych przez zamawiającego dowodów w celu potwierdzenia spełnienia </w:t>
      </w:r>
      <w:r w:rsidRPr="00FB5F15">
        <w:rPr>
          <w:rFonts w:ascii="Arial" w:hAnsi="Arial" w:cs="Arial"/>
          <w:sz w:val="20"/>
          <w:szCs w:val="20"/>
        </w:rPr>
        <w:t xml:space="preserve">przez </w:t>
      </w:r>
      <w:r w:rsidRPr="00FB5F15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traktowane </w:t>
      </w:r>
      <w:proofErr w:type="gramStart"/>
      <w:r w:rsidRPr="00FB5F15">
        <w:rPr>
          <w:rFonts w:ascii="Arial" w:hAnsi="Arial" w:cs="Arial"/>
          <w:color w:val="000000"/>
          <w:sz w:val="20"/>
          <w:szCs w:val="20"/>
        </w:rPr>
        <w:t>będzie jako</w:t>
      </w:r>
      <w:proofErr w:type="gramEnd"/>
      <w:r w:rsidRPr="00FB5F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5F15">
        <w:rPr>
          <w:rFonts w:ascii="Arial" w:hAnsi="Arial" w:cs="Arial"/>
          <w:sz w:val="20"/>
          <w:szCs w:val="20"/>
        </w:rPr>
        <w:t xml:space="preserve">niespełnienie przez </w:t>
      </w:r>
      <w:r w:rsidRPr="00FB5F15">
        <w:rPr>
          <w:rFonts w:ascii="Arial" w:hAnsi="Arial" w:cs="Arial"/>
          <w:color w:val="000000"/>
          <w:sz w:val="20"/>
          <w:szCs w:val="20"/>
        </w:rPr>
        <w:t>wykonawcę lub podwykonawcę wymogu zatrudnienia na podstawie umowy o pracę osób wykonujących wskazane w punkcie 1 czynności.</w:t>
      </w:r>
    </w:p>
    <w:p w14:paraId="2B605AA9" w14:textId="46C5BA6E" w:rsidR="00BB6FE0" w:rsidRPr="004B649B" w:rsidRDefault="00BB6FE0" w:rsidP="00B66E2A">
      <w:pPr>
        <w:pStyle w:val="Akapitzlist"/>
        <w:numPr>
          <w:ilvl w:val="1"/>
          <w:numId w:val="1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B649B">
        <w:rPr>
          <w:rFonts w:ascii="Arial" w:hAnsi="Arial" w:cs="Arial"/>
          <w:sz w:val="20"/>
          <w:szCs w:val="20"/>
        </w:rPr>
        <w:t xml:space="preserve">Osoby, o których mowa w </w:t>
      </w:r>
      <w:proofErr w:type="gramStart"/>
      <w:r w:rsidRPr="004B649B">
        <w:rPr>
          <w:rFonts w:ascii="Arial" w:hAnsi="Arial" w:cs="Arial"/>
          <w:sz w:val="20"/>
          <w:szCs w:val="20"/>
        </w:rPr>
        <w:t xml:space="preserve">punkcie </w:t>
      </w:r>
      <w:r w:rsidR="004B649B">
        <w:rPr>
          <w:rFonts w:ascii="Arial" w:hAnsi="Arial" w:cs="Arial"/>
          <w:sz w:val="20"/>
          <w:szCs w:val="20"/>
        </w:rPr>
        <w:t xml:space="preserve">1) </w:t>
      </w:r>
      <w:r w:rsidRPr="004B649B">
        <w:rPr>
          <w:rFonts w:ascii="Arial" w:hAnsi="Arial" w:cs="Arial"/>
          <w:sz w:val="20"/>
          <w:szCs w:val="20"/>
        </w:rPr>
        <w:t xml:space="preserve"> muszą</w:t>
      </w:r>
      <w:proofErr w:type="gramEnd"/>
      <w:r w:rsidRPr="004B649B">
        <w:rPr>
          <w:rFonts w:ascii="Arial" w:hAnsi="Arial" w:cs="Arial"/>
          <w:sz w:val="20"/>
          <w:szCs w:val="20"/>
        </w:rPr>
        <w:t xml:space="preserve"> być zatrudnione na umowę o pracę przez cały okres trwania umowy.</w:t>
      </w:r>
    </w:p>
    <w:p w14:paraId="2A82C409" w14:textId="36D4CF0D" w:rsidR="00BB6FE0" w:rsidRPr="00FB5F15" w:rsidRDefault="00BB6FE0" w:rsidP="00B66E2A">
      <w:pPr>
        <w:pStyle w:val="Akapitzlist"/>
        <w:numPr>
          <w:ilvl w:val="1"/>
          <w:numId w:val="1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Zamawiający dopuszcza zmianę os</w:t>
      </w:r>
      <w:r w:rsidR="004B649B">
        <w:rPr>
          <w:rFonts w:ascii="Arial" w:hAnsi="Arial" w:cs="Arial"/>
          <w:sz w:val="20"/>
          <w:szCs w:val="20"/>
        </w:rPr>
        <w:t xml:space="preserve">ób, o których mowa w </w:t>
      </w:r>
      <w:proofErr w:type="gramStart"/>
      <w:r w:rsidR="004B649B">
        <w:rPr>
          <w:rFonts w:ascii="Arial" w:hAnsi="Arial" w:cs="Arial"/>
          <w:sz w:val="20"/>
          <w:szCs w:val="20"/>
        </w:rPr>
        <w:t xml:space="preserve">punkcie 1) </w:t>
      </w:r>
      <w:r w:rsidRPr="00FB5F15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przypadku rozwiązania stosunku pracy z każdą z tych osób. Wykonawca jest zobowiązany powiadomić zamawiającego o tym fakcie pisemnie w terminie do 5 dni licząc od dnia, w którym nastąpiło rozwiązanie stosunku pracy. Ponadto zamawiający </w:t>
      </w:r>
      <w:r w:rsidRPr="00FB5F15">
        <w:rPr>
          <w:rFonts w:ascii="Arial" w:hAnsi="Arial" w:cs="Arial"/>
          <w:bCs/>
          <w:sz w:val="20"/>
          <w:szCs w:val="20"/>
        </w:rPr>
        <w:t>wymaga zatrudnienia na podstawie umowy o pracę przez wykonawcę lub podwykonawcę</w:t>
      </w:r>
      <w:r w:rsidRPr="00FB5F15">
        <w:rPr>
          <w:rFonts w:ascii="Arial" w:hAnsi="Arial" w:cs="Arial"/>
          <w:sz w:val="20"/>
          <w:szCs w:val="20"/>
        </w:rPr>
        <w:t xml:space="preserve"> w miejsce osób, o której mowa wyżej innych </w:t>
      </w:r>
      <w:r w:rsidRPr="00FB5F15">
        <w:rPr>
          <w:rFonts w:ascii="Arial" w:hAnsi="Arial" w:cs="Arial"/>
          <w:bCs/>
          <w:sz w:val="20"/>
          <w:szCs w:val="20"/>
        </w:rPr>
        <w:t>osób wykonujących roboty budowlane będące w zakresie realizacji przedmiotowego zamówienia</w:t>
      </w:r>
    </w:p>
    <w:p w14:paraId="3F88498A" w14:textId="332F851E" w:rsidR="001C454C" w:rsidRPr="00FB5F15" w:rsidRDefault="00DF5C83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lastRenderedPageBreak/>
        <w:t xml:space="preserve">5. </w:t>
      </w:r>
      <w:r w:rsidR="009D1EC6" w:rsidRPr="00FB5F15">
        <w:rPr>
          <w:rFonts w:ascii="Arial" w:hAnsi="Arial" w:cs="Arial"/>
          <w:snapToGrid w:val="0"/>
          <w:sz w:val="20"/>
          <w:szCs w:val="20"/>
        </w:rPr>
        <w:t xml:space="preserve">Wykonawca oświadcza, że zapoznał się z całą dokumentacją dotyczącą przedmiotu umowy oraz z miejscem, w którym będą prowadzone roboty budowlane, jak również ze wszystkimi warunkami, które są niezbędne do wykonania </w:t>
      </w:r>
      <w:proofErr w:type="gramStart"/>
      <w:r w:rsidR="009D1EC6" w:rsidRPr="00FB5F15">
        <w:rPr>
          <w:rFonts w:ascii="Arial" w:hAnsi="Arial" w:cs="Arial"/>
          <w:snapToGrid w:val="0"/>
          <w:sz w:val="20"/>
          <w:szCs w:val="20"/>
        </w:rPr>
        <w:t>umowy  i</w:t>
      </w:r>
      <w:proofErr w:type="gramEnd"/>
      <w:r w:rsidR="009D1EC6" w:rsidRPr="00FB5F15">
        <w:rPr>
          <w:rFonts w:ascii="Arial" w:hAnsi="Arial" w:cs="Arial"/>
          <w:snapToGrid w:val="0"/>
          <w:sz w:val="20"/>
          <w:szCs w:val="20"/>
        </w:rPr>
        <w:t xml:space="preserve"> nie wnosi w tym zakresie zastrzeżeń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4112AA0A" w14:textId="77777777" w:rsidR="00DF5C83" w:rsidRPr="00FB5F15" w:rsidRDefault="00DF5C83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65D22F54" w14:textId="15BAE94A" w:rsidR="001C454C" w:rsidRPr="00FB5F15" w:rsidRDefault="00762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§2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6556EAEB" w14:textId="786E90E1" w:rsidR="00DF5C83" w:rsidRPr="00FB5F15" w:rsidRDefault="00DF5C83" w:rsidP="00FB5F15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z w:val="20"/>
          <w:szCs w:val="20"/>
        </w:rPr>
        <w:t>PRZEDSTAWICIELE STRON</w:t>
      </w:r>
    </w:p>
    <w:p w14:paraId="3F8DC6CB" w14:textId="7AF4C4A4" w:rsidR="00DF5C83" w:rsidRPr="00FB5F15" w:rsidRDefault="00DF5C83" w:rsidP="00B66E2A">
      <w:pPr>
        <w:pStyle w:val="Tekstpodstawowy"/>
        <w:numPr>
          <w:ilvl w:val="0"/>
          <w:numId w:val="18"/>
        </w:numPr>
        <w:tabs>
          <w:tab w:val="left" w:pos="360"/>
        </w:tabs>
        <w:suppressAutoHyphens w:val="0"/>
        <w:spacing w:line="360" w:lineRule="auto"/>
        <w:rPr>
          <w:rFonts w:cs="Arial"/>
          <w:sz w:val="20"/>
        </w:rPr>
      </w:pPr>
      <w:r w:rsidRPr="00FB5F15">
        <w:rPr>
          <w:rFonts w:cs="Arial"/>
          <w:i/>
          <w:sz w:val="20"/>
        </w:rPr>
        <w:t>Zamawiający</w:t>
      </w:r>
      <w:r w:rsidRPr="00FB5F15">
        <w:rPr>
          <w:rFonts w:cs="Arial"/>
          <w:sz w:val="20"/>
        </w:rPr>
        <w:t xml:space="preserve"> powołuje inspektora nadzoru w osobie: p. ………………………… ……. działający w granicach umocowania określonego przepisami ustawy z dnia 7 lipca 1994r. Prawo </w:t>
      </w:r>
      <w:proofErr w:type="gramStart"/>
      <w:r w:rsidRPr="00FB5F15">
        <w:rPr>
          <w:rFonts w:cs="Arial"/>
          <w:sz w:val="20"/>
        </w:rPr>
        <w:t xml:space="preserve">budowlane </w:t>
      </w:r>
      <w:r w:rsidR="0075117A">
        <w:rPr>
          <w:rFonts w:cs="Arial"/>
          <w:sz w:val="20"/>
        </w:rPr>
        <w:t xml:space="preserve">         </w:t>
      </w:r>
      <w:r w:rsidR="00D46D91">
        <w:rPr>
          <w:rFonts w:cs="Arial"/>
          <w:sz w:val="20"/>
        </w:rPr>
        <w:t>(t</w:t>
      </w:r>
      <w:proofErr w:type="gramEnd"/>
      <w:r w:rsidR="00D46D91">
        <w:rPr>
          <w:rFonts w:cs="Arial"/>
          <w:sz w:val="20"/>
        </w:rPr>
        <w:t>. j</w:t>
      </w:r>
      <w:r w:rsidRPr="00FB5F15">
        <w:rPr>
          <w:rFonts w:cs="Arial"/>
          <w:sz w:val="20"/>
        </w:rPr>
        <w:t xml:space="preserve">. Dz. U. </w:t>
      </w:r>
      <w:proofErr w:type="gramStart"/>
      <w:r w:rsidRPr="00FB5F15">
        <w:rPr>
          <w:rFonts w:cs="Arial"/>
          <w:sz w:val="20"/>
        </w:rPr>
        <w:t>z</w:t>
      </w:r>
      <w:proofErr w:type="gramEnd"/>
      <w:r w:rsidRPr="00FB5F15">
        <w:rPr>
          <w:rFonts w:cs="Arial"/>
          <w:sz w:val="20"/>
        </w:rPr>
        <w:t xml:space="preserve"> 2020 r. poz. 1333 ze zm.).</w:t>
      </w:r>
    </w:p>
    <w:p w14:paraId="3D103B3A" w14:textId="77777777" w:rsidR="00DF5C83" w:rsidRPr="00FB5F15" w:rsidRDefault="00DF5C83" w:rsidP="00B66E2A">
      <w:pPr>
        <w:pStyle w:val="Tekstpodstawowy"/>
        <w:numPr>
          <w:ilvl w:val="0"/>
          <w:numId w:val="19"/>
        </w:numPr>
        <w:tabs>
          <w:tab w:val="left" w:pos="420"/>
        </w:tabs>
        <w:suppressAutoHyphens w:val="0"/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 xml:space="preserve">Inspektor nadzoru uprawniony jest do wydawania </w:t>
      </w:r>
      <w:r w:rsidRPr="00FB5F15">
        <w:rPr>
          <w:rFonts w:cs="Arial"/>
          <w:i/>
          <w:sz w:val="20"/>
        </w:rPr>
        <w:t xml:space="preserve">Wykonawcy </w:t>
      </w:r>
      <w:r w:rsidRPr="00FB5F15">
        <w:rPr>
          <w:rFonts w:cs="Arial"/>
          <w:sz w:val="20"/>
        </w:rPr>
        <w:t xml:space="preserve">poleceń związanych z jakością i ilością robót, które są niezbędne do prawidłowego oraz zgodnego z </w:t>
      </w:r>
      <w:proofErr w:type="gramStart"/>
      <w:r w:rsidRPr="00FB5F15">
        <w:rPr>
          <w:rFonts w:cs="Arial"/>
          <w:sz w:val="20"/>
        </w:rPr>
        <w:t>umową  wykonania</w:t>
      </w:r>
      <w:proofErr w:type="gramEnd"/>
      <w:r w:rsidRPr="00FB5F15">
        <w:rPr>
          <w:rFonts w:cs="Arial"/>
          <w:sz w:val="20"/>
        </w:rPr>
        <w:t xml:space="preserve"> przedmiotu umowy.</w:t>
      </w:r>
    </w:p>
    <w:p w14:paraId="712595CB" w14:textId="08064414" w:rsidR="00DF5C83" w:rsidRPr="00FB5F15" w:rsidRDefault="00DF5C83" w:rsidP="00B66E2A">
      <w:pPr>
        <w:pStyle w:val="Tekstpodstawowy"/>
        <w:numPr>
          <w:ilvl w:val="0"/>
          <w:numId w:val="19"/>
        </w:numPr>
        <w:tabs>
          <w:tab w:val="left" w:pos="420"/>
        </w:tabs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 xml:space="preserve">Kierownikiem robót będzie </w:t>
      </w:r>
      <w:proofErr w:type="gramStart"/>
      <w:r w:rsidRPr="00FB5F15">
        <w:rPr>
          <w:rFonts w:cs="Arial"/>
          <w:sz w:val="20"/>
        </w:rPr>
        <w:t>p</w:t>
      </w:r>
      <w:r w:rsidRPr="00FB5F15">
        <w:rPr>
          <w:rFonts w:cs="Arial"/>
          <w:b/>
          <w:sz w:val="20"/>
        </w:rPr>
        <w:t>. …………………</w:t>
      </w:r>
      <w:r w:rsidRPr="00FB5F15">
        <w:rPr>
          <w:rFonts w:cs="Arial"/>
          <w:sz w:val="20"/>
        </w:rPr>
        <w:t xml:space="preserve">  działający</w:t>
      </w:r>
      <w:proofErr w:type="gramEnd"/>
      <w:r w:rsidRPr="00FB5F15">
        <w:rPr>
          <w:rFonts w:cs="Arial"/>
          <w:sz w:val="20"/>
        </w:rPr>
        <w:t xml:space="preserve"> w granicach                        umocowania określonego przepisami ustawy z dnia 7 lipca </w:t>
      </w:r>
      <w:r w:rsidR="00D46D91">
        <w:rPr>
          <w:rFonts w:cs="Arial"/>
          <w:sz w:val="20"/>
        </w:rPr>
        <w:t>1994 r. Prawo budowlane (t. j</w:t>
      </w:r>
      <w:r w:rsidRPr="00FB5F15">
        <w:rPr>
          <w:rFonts w:cs="Arial"/>
          <w:sz w:val="20"/>
        </w:rPr>
        <w:t xml:space="preserve">. Dz. U. </w:t>
      </w:r>
      <w:proofErr w:type="gramStart"/>
      <w:r w:rsidRPr="00FB5F15">
        <w:rPr>
          <w:rFonts w:cs="Arial"/>
          <w:sz w:val="20"/>
        </w:rPr>
        <w:t>z</w:t>
      </w:r>
      <w:proofErr w:type="gramEnd"/>
      <w:r w:rsidRPr="00FB5F15">
        <w:rPr>
          <w:rFonts w:cs="Arial"/>
          <w:sz w:val="20"/>
        </w:rPr>
        <w:t xml:space="preserve"> 2020 r. poz. 1333 ze zm.).</w:t>
      </w:r>
    </w:p>
    <w:p w14:paraId="2409DE60" w14:textId="77777777" w:rsidR="001A253D" w:rsidRPr="00FB5F15" w:rsidRDefault="001A253D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DAE1B32" w14:textId="5FF1090C" w:rsidR="001C454C" w:rsidRPr="00FB5F15" w:rsidRDefault="00762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§3</w:t>
      </w:r>
    </w:p>
    <w:p w14:paraId="08FCB69B" w14:textId="566DB19A" w:rsidR="00DF5C83" w:rsidRPr="00FB5F15" w:rsidRDefault="00DF5C83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z w:val="20"/>
          <w:szCs w:val="20"/>
        </w:rPr>
        <w:t>PODWYKONAWCY</w:t>
      </w:r>
    </w:p>
    <w:p w14:paraId="198A56BE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B2E8685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14:paraId="72EB91CD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Zamawiający, w terminie 14 dni od otrzymania projektu umowy, zgłasza w formie pisemnej, pod rygorem nieważności, zastrzeżenia do projektu umowy o podwykonawstwo w przypadku niespełnienia wymagań określonych w specyfikacji warunków zamówienia, gdy przewiduje termin płatności dłuższy niż określony w ust. 2 oraz gdy zawiera postanowienia niezgodne z art. 463 ustawy </w:t>
      </w:r>
      <w:proofErr w:type="spellStart"/>
      <w:r w:rsidRPr="00FB5F15">
        <w:rPr>
          <w:rFonts w:ascii="Arial" w:hAnsi="Arial" w:cs="Arial"/>
          <w:sz w:val="20"/>
          <w:szCs w:val="20"/>
        </w:rPr>
        <w:t>Pzp</w:t>
      </w:r>
      <w:proofErr w:type="spellEnd"/>
      <w:r w:rsidRPr="00FB5F15">
        <w:rPr>
          <w:rFonts w:ascii="Arial" w:hAnsi="Arial" w:cs="Arial"/>
          <w:sz w:val="20"/>
          <w:szCs w:val="20"/>
        </w:rPr>
        <w:t>.</w:t>
      </w:r>
    </w:p>
    <w:p w14:paraId="52455E7B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Niezgłoszenie pisemnych zastrzeżeń do przedłożonego projektu umowy o podwykonawstwo, której przedmiotem są roboty budowlane, w terminie, o którym mowa w ust. 3 uważa się za akceptację projektu umowy przez zamawiającego.</w:t>
      </w:r>
    </w:p>
    <w:p w14:paraId="4A467C02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Wykonawca, podwykonawca lub dalszy podwykonawca zamówienia na roboty budowlane przedkłada zamawiającemu poświadczoną za zgodność z oryginałem kopię zawartej umowy</w:t>
      </w:r>
      <w:r w:rsidRPr="00FB5F15">
        <w:rPr>
          <w:rFonts w:ascii="Arial" w:hAnsi="Arial" w:cs="Arial"/>
          <w:sz w:val="20"/>
          <w:szCs w:val="20"/>
        </w:rPr>
        <w:br/>
        <w:t>o podwykonawstwo, której przedmiotem są roboty budowlane, w terminie 7 dni od dnia jej zawarcia.</w:t>
      </w:r>
    </w:p>
    <w:p w14:paraId="0D104514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Zamawiający w terminie 14 dni, zgłasza w formie pisemnej pod rygorem nieważności sprzeciw do umowy o podwykonawstwo, której przedmiotem są roboty budowlane, w przypadkach, o których mowa w ust. 3.</w:t>
      </w:r>
    </w:p>
    <w:p w14:paraId="4436B667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lastRenderedPageBreak/>
        <w:t>Niezgłoszenie pisemnego sprzeciwu do przedłożonej umowy o podwykonawstwo, której przedmiotem są roboty budowlane, w terminie określonym w ust. 6, uważa się za akceptację umowy przez zamawiającego.</w:t>
      </w:r>
    </w:p>
    <w:p w14:paraId="020078B8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</w:t>
      </w:r>
      <w:proofErr w:type="gramStart"/>
      <w:r w:rsidRPr="00FB5F15">
        <w:rPr>
          <w:rFonts w:ascii="Arial" w:hAnsi="Arial" w:cs="Arial"/>
          <w:sz w:val="20"/>
          <w:szCs w:val="20"/>
        </w:rPr>
        <w:t>umowy             o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warunków zamówienia, jako niepodlegający niniejszemu obowiązkowi. Wyłączenie, o którym mowa w zdaniu pierwszym, nie dotyczy </w:t>
      </w:r>
      <w:proofErr w:type="gramStart"/>
      <w:r w:rsidRPr="00FB5F15">
        <w:rPr>
          <w:rFonts w:ascii="Arial" w:hAnsi="Arial" w:cs="Arial"/>
          <w:sz w:val="20"/>
          <w:szCs w:val="20"/>
        </w:rPr>
        <w:t>umów                             o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podwykonawstwo o wartości większej niż 50.000 </w:t>
      </w:r>
      <w:proofErr w:type="gramStart"/>
      <w:r w:rsidRPr="00FB5F15">
        <w:rPr>
          <w:rFonts w:ascii="Arial" w:hAnsi="Arial" w:cs="Arial"/>
          <w:sz w:val="20"/>
          <w:szCs w:val="20"/>
        </w:rPr>
        <w:t>zł</w:t>
      </w:r>
      <w:proofErr w:type="gramEnd"/>
      <w:r w:rsidRPr="00FB5F15">
        <w:rPr>
          <w:rFonts w:ascii="Arial" w:hAnsi="Arial" w:cs="Arial"/>
          <w:sz w:val="20"/>
          <w:szCs w:val="20"/>
        </w:rPr>
        <w:t>. Zamawiający może określić niższą wartość, od której będzie zachodził obowiązek przedkładania umowy o podwykonawstwo.</w:t>
      </w:r>
    </w:p>
    <w:p w14:paraId="6723E283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6B5BA38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Wynagrodzenie, o którym mowa w ust. 9,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4B5E623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314AA6DB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9. Zamawiający </w:t>
      </w:r>
      <w:proofErr w:type="gramStart"/>
      <w:r w:rsidRPr="00FB5F15">
        <w:rPr>
          <w:rFonts w:ascii="Arial" w:hAnsi="Arial" w:cs="Arial"/>
          <w:sz w:val="20"/>
          <w:szCs w:val="20"/>
        </w:rPr>
        <w:t>informuje      o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terminie zgłaszania uwag, nie krótszym niż 7 dni od dnia doręczenia tej informacji.</w:t>
      </w:r>
    </w:p>
    <w:p w14:paraId="17EFE6BE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W przypadku zgłoszenia uwag, o których mowa w ust. 12, w terminie wskazanym przez zamawiającego, zamawiający może:</w:t>
      </w:r>
    </w:p>
    <w:p w14:paraId="6973CFED" w14:textId="77777777" w:rsidR="00DF5C83" w:rsidRPr="00FB5F15" w:rsidRDefault="00DF5C83" w:rsidP="00B66E2A">
      <w:pPr>
        <w:numPr>
          <w:ilvl w:val="0"/>
          <w:numId w:val="21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nie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dokonać bezpośredniej zapłaty wynagrodzenia podwykonawcy lub dalszemu podwykonawcy, jeżeli wykonawca wykaże niezasadność takiej zapłaty albo</w:t>
      </w:r>
    </w:p>
    <w:p w14:paraId="1AFCAD30" w14:textId="77777777" w:rsidR="00DF5C83" w:rsidRPr="00FB5F15" w:rsidRDefault="00DF5C83" w:rsidP="00B66E2A">
      <w:pPr>
        <w:numPr>
          <w:ilvl w:val="0"/>
          <w:numId w:val="21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 w:rsidRPr="00FB5F15">
        <w:rPr>
          <w:rFonts w:ascii="Arial" w:hAnsi="Arial" w:cs="Arial"/>
          <w:sz w:val="20"/>
          <w:szCs w:val="20"/>
        </w:rPr>
        <w:t>zamawiającego co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do wysokości należnej zapłaty lub podmiotu, któremu płatność się należy, albo</w:t>
      </w:r>
    </w:p>
    <w:p w14:paraId="6A8CC81A" w14:textId="77777777" w:rsidR="00DF5C83" w:rsidRPr="00FB5F15" w:rsidRDefault="00DF5C83" w:rsidP="00B66E2A">
      <w:pPr>
        <w:numPr>
          <w:ilvl w:val="0"/>
          <w:numId w:val="21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dokonać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14:paraId="56A652BD" w14:textId="2BA3DC86" w:rsidR="000E1DF3" w:rsidRPr="000E1DF3" w:rsidRDefault="00DF5C83" w:rsidP="00B66E2A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W przypadku dokonania bezpośredniej zapłaty podwykonawcy lub dalszemu </w:t>
      </w:r>
      <w:proofErr w:type="gramStart"/>
      <w:r w:rsidRPr="00FB5F15">
        <w:rPr>
          <w:rFonts w:ascii="Arial" w:hAnsi="Arial" w:cs="Arial"/>
          <w:sz w:val="20"/>
          <w:szCs w:val="20"/>
        </w:rPr>
        <w:t>podwykonawcy,        o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których mowa w ust. 9, zamawiający potrąca kwotę wypłaconego wynagrodzenia                                           z wynagrodzenia należnego wykonawcy.</w:t>
      </w:r>
    </w:p>
    <w:p w14:paraId="3F89ACBB" w14:textId="77777777" w:rsidR="00DF5C83" w:rsidRPr="00FB5F15" w:rsidRDefault="00DF5C83" w:rsidP="00B66E2A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Konieczność wielokrotnego dokonywania bezpośredniej zapłaty podwykonawcy lub dalszemu podwykonawcy, o których mowa w ust. 9, lub konieczność dokonania bezpośrednich zapłat na </w:t>
      </w:r>
      <w:r w:rsidRPr="00FB5F15">
        <w:rPr>
          <w:rFonts w:ascii="Arial" w:hAnsi="Arial" w:cs="Arial"/>
          <w:sz w:val="20"/>
          <w:szCs w:val="20"/>
        </w:rPr>
        <w:lastRenderedPageBreak/>
        <w:t>sumę większą niż 5% wartości umowy w sprawie zamówienia publicznego może stanowić podstawę do odstąpienia od umowy w sprawie zamówienia publicznego przez zamawiającego.</w:t>
      </w:r>
    </w:p>
    <w:p w14:paraId="1332A901" w14:textId="77777777" w:rsidR="00DF5C83" w:rsidRPr="00FB5F15" w:rsidRDefault="00DF5C83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15A76A23" w14:textId="1F87804F" w:rsidR="001C454C" w:rsidRPr="00FB5F15" w:rsidRDefault="00762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§4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6B154ED3" w14:textId="4C1016B6" w:rsidR="005A29B9" w:rsidRPr="00FB5F15" w:rsidRDefault="005A29B9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z w:val="20"/>
          <w:szCs w:val="20"/>
        </w:rPr>
        <w:t>WYNAGRODZENIE</w:t>
      </w:r>
    </w:p>
    <w:p w14:paraId="529F7816" w14:textId="1F1F4350" w:rsidR="0050308D" w:rsidRPr="00FB5F15" w:rsidRDefault="0050308D" w:rsidP="00BB6FE0">
      <w:pPr>
        <w:spacing w:after="0" w:line="360" w:lineRule="auto"/>
        <w:ind w:left="180" w:hanging="18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1. Za wykonanie przedmiotu umowy o którym mowa w § 1 ust. 1 strony ustalają wynagrodzenie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kosztorysowe  zgodnie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z ofertą przetargową </w:t>
      </w:r>
      <w:r w:rsidR="00B91EA8">
        <w:rPr>
          <w:rFonts w:ascii="Arial" w:hAnsi="Arial" w:cs="Arial"/>
          <w:snapToGrid w:val="0"/>
          <w:sz w:val="20"/>
          <w:szCs w:val="20"/>
        </w:rPr>
        <w:t>na kwotę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 </w:t>
      </w:r>
      <w:r w:rsidR="00DA05A2" w:rsidRPr="00FB5F15">
        <w:rPr>
          <w:rFonts w:ascii="Arial" w:hAnsi="Arial" w:cs="Arial"/>
          <w:b/>
          <w:snapToGrid w:val="0"/>
          <w:sz w:val="20"/>
          <w:szCs w:val="20"/>
        </w:rPr>
        <w:t>………….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Pr="00FB5F15">
        <w:rPr>
          <w:rFonts w:ascii="Arial" w:hAnsi="Arial" w:cs="Arial"/>
          <w:b/>
          <w:snapToGrid w:val="0"/>
          <w:sz w:val="20"/>
          <w:szCs w:val="20"/>
        </w:rPr>
        <w:t>brutto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( słownie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złotych</w:t>
      </w:r>
      <w:r w:rsidRPr="00FB5F15">
        <w:rPr>
          <w:rFonts w:ascii="Arial" w:hAnsi="Arial" w:cs="Arial"/>
          <w:b/>
          <w:snapToGrid w:val="0"/>
          <w:sz w:val="20"/>
          <w:szCs w:val="20"/>
        </w:rPr>
        <w:t xml:space="preserve">: </w:t>
      </w:r>
      <w:r w:rsidR="00DA05A2" w:rsidRPr="00FB5F15">
        <w:rPr>
          <w:rFonts w:ascii="Arial" w:hAnsi="Arial" w:cs="Arial"/>
          <w:snapToGrid w:val="0"/>
          <w:sz w:val="20"/>
          <w:szCs w:val="20"/>
        </w:rPr>
        <w:t>………………….</w:t>
      </w:r>
      <w:r w:rsidR="0028213C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Pr="00FB5F15">
        <w:rPr>
          <w:rFonts w:ascii="Arial" w:hAnsi="Arial" w:cs="Arial"/>
          <w:snapToGrid w:val="0"/>
          <w:sz w:val="20"/>
          <w:szCs w:val="20"/>
        </w:rPr>
        <w:t>),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w tym podatek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VAT  w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wysokości </w:t>
      </w:r>
      <w:r w:rsidR="00DA05A2" w:rsidRPr="00FB5F15">
        <w:rPr>
          <w:rFonts w:ascii="Arial" w:hAnsi="Arial" w:cs="Arial"/>
          <w:snapToGrid w:val="0"/>
          <w:sz w:val="20"/>
          <w:szCs w:val="20"/>
        </w:rPr>
        <w:t>…………………</w:t>
      </w:r>
      <w:r w:rsidR="0028213C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Pr="00FB5F15">
        <w:rPr>
          <w:rFonts w:ascii="Arial" w:hAnsi="Arial" w:cs="Arial"/>
          <w:snapToGrid w:val="0"/>
          <w:sz w:val="20"/>
          <w:szCs w:val="20"/>
        </w:rPr>
        <w:t>zł.</w:t>
      </w:r>
    </w:p>
    <w:p w14:paraId="4ACEC6BF" w14:textId="77777777" w:rsidR="00AE193A" w:rsidRPr="00FB5F15" w:rsidRDefault="0050308D" w:rsidP="00BB6FE0">
      <w:pPr>
        <w:spacing w:after="0" w:line="360" w:lineRule="auto"/>
        <w:ind w:left="180" w:hanging="180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  </w:t>
      </w:r>
      <w:r w:rsidRPr="00FB5F15">
        <w:rPr>
          <w:rFonts w:ascii="Arial" w:hAnsi="Arial" w:cs="Arial"/>
          <w:snapToGrid w:val="0"/>
          <w:sz w:val="20"/>
          <w:szCs w:val="20"/>
        </w:rPr>
        <w:tab/>
        <w:t>1) Zamawiający zapłaci wynagrodzenie ustalone w kosztorysie wykonawczym za faktycznie wykonany zakres zadania, jako iloczyn wykonanych rodzajów robót wskazanych w załączniku do specyfikacji przetargowej i cen jednostkowych określonych w kosztorysie ofertowym.</w:t>
      </w:r>
    </w:p>
    <w:p w14:paraId="79AB76A8" w14:textId="05A7C419" w:rsidR="00493A41" w:rsidRPr="00FB5F15" w:rsidRDefault="001C454C" w:rsidP="00B66E2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Wynagrodzenie obejmuje wszystkie koszty związane z wykonaniem przedmiotu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umowy o którym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mowa w § 1</w:t>
      </w:r>
      <w:r w:rsidR="00CE0445">
        <w:rPr>
          <w:rFonts w:ascii="Arial" w:hAnsi="Arial" w:cs="Arial"/>
          <w:snapToGrid w:val="0"/>
          <w:sz w:val="20"/>
          <w:szCs w:val="20"/>
        </w:rPr>
        <w:t>.</w:t>
      </w:r>
    </w:p>
    <w:p w14:paraId="41F4131A" w14:textId="77777777" w:rsidR="00493A41" w:rsidRPr="00FB5F15" w:rsidRDefault="001C454C" w:rsidP="00B66E2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Nie przewiduje się waloryzacji wynagrodzenia Wykonawcy ze względu na i</w:t>
      </w:r>
      <w:r w:rsidR="00493A41" w:rsidRPr="00FB5F15">
        <w:rPr>
          <w:rFonts w:ascii="Arial" w:hAnsi="Arial" w:cs="Arial"/>
          <w:snapToGrid w:val="0"/>
          <w:sz w:val="20"/>
          <w:szCs w:val="20"/>
        </w:rPr>
        <w:t>nflację do końca trwania umowy.</w:t>
      </w:r>
    </w:p>
    <w:p w14:paraId="35793910" w14:textId="3886AE34" w:rsidR="001C454C" w:rsidRPr="00597056" w:rsidRDefault="00597056" w:rsidP="00B66E2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J</w:t>
      </w:r>
      <w:r w:rsidR="001C454C" w:rsidRPr="00597056">
        <w:rPr>
          <w:rFonts w:ascii="Arial" w:hAnsi="Arial" w:cs="Arial"/>
          <w:snapToGrid w:val="0"/>
          <w:sz w:val="20"/>
          <w:szCs w:val="20"/>
        </w:rPr>
        <w:t xml:space="preserve">eżeli nastąpi konieczność wykonania niemożliwych wcześniej do przewidzenia robót dodatkowych, </w:t>
      </w:r>
      <w:r w:rsidR="00F32A59" w:rsidRPr="00597056">
        <w:rPr>
          <w:rFonts w:ascii="Arial" w:hAnsi="Arial" w:cs="Arial"/>
          <w:snapToGrid w:val="0"/>
          <w:sz w:val="20"/>
          <w:szCs w:val="20"/>
        </w:rPr>
        <w:t xml:space="preserve">wartość </w:t>
      </w:r>
      <w:r w:rsidR="001C454C" w:rsidRPr="00597056">
        <w:rPr>
          <w:rFonts w:ascii="Arial" w:hAnsi="Arial" w:cs="Arial"/>
          <w:snapToGrid w:val="0"/>
          <w:sz w:val="20"/>
          <w:szCs w:val="20"/>
        </w:rPr>
        <w:t xml:space="preserve">zamówienia dodatkowego łącznie nie może przekroczyć </w:t>
      </w:r>
      <w:r w:rsidR="00300BEC" w:rsidRPr="00597056">
        <w:rPr>
          <w:rFonts w:ascii="Arial" w:hAnsi="Arial" w:cs="Arial"/>
          <w:snapToGrid w:val="0"/>
          <w:sz w:val="20"/>
          <w:szCs w:val="20"/>
        </w:rPr>
        <w:t xml:space="preserve">15 </w:t>
      </w:r>
      <w:r w:rsidR="001C454C" w:rsidRPr="00597056">
        <w:rPr>
          <w:rFonts w:ascii="Arial" w:hAnsi="Arial" w:cs="Arial"/>
          <w:snapToGrid w:val="0"/>
          <w:sz w:val="20"/>
          <w:szCs w:val="20"/>
        </w:rPr>
        <w:t>% wartości realizowanego zamówienia;</w:t>
      </w:r>
    </w:p>
    <w:p w14:paraId="068EF46E" w14:textId="785F70E6" w:rsidR="001C454C" w:rsidRPr="00FB5F15" w:rsidRDefault="00597056" w:rsidP="00BB6FE0">
      <w:pPr>
        <w:tabs>
          <w:tab w:val="left" w:pos="426"/>
        </w:tabs>
        <w:spacing w:after="0" w:line="360" w:lineRule="auto"/>
        <w:ind w:left="284" w:hanging="26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5. W przypadku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wystąpienia w trakcie realizacji zamówienia </w:t>
      </w:r>
      <w:r>
        <w:rPr>
          <w:rFonts w:ascii="Arial" w:hAnsi="Arial" w:cs="Arial"/>
          <w:snapToGrid w:val="0"/>
          <w:sz w:val="20"/>
          <w:szCs w:val="20"/>
        </w:rPr>
        <w:t xml:space="preserve">konieczność wykonania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r</w:t>
      </w:r>
      <w:r w:rsidR="005B7A9B" w:rsidRPr="00FB5F15">
        <w:rPr>
          <w:rFonts w:ascii="Arial" w:hAnsi="Arial" w:cs="Arial"/>
          <w:snapToGrid w:val="0"/>
          <w:sz w:val="20"/>
          <w:szCs w:val="20"/>
        </w:rPr>
        <w:t xml:space="preserve">obót zamiennych lub dodatkowych </w:t>
      </w:r>
      <w:proofErr w:type="gramStart"/>
      <w:r w:rsidR="005B7A9B" w:rsidRPr="00FB5F15">
        <w:rPr>
          <w:rFonts w:ascii="Arial" w:hAnsi="Arial" w:cs="Arial"/>
          <w:snapToGrid w:val="0"/>
          <w:sz w:val="20"/>
          <w:szCs w:val="20"/>
        </w:rPr>
        <w:t>potwierdzon</w:t>
      </w:r>
      <w:r w:rsidR="00E3510A" w:rsidRPr="00FB5F15">
        <w:rPr>
          <w:rFonts w:ascii="Arial" w:hAnsi="Arial" w:cs="Arial"/>
          <w:snapToGrid w:val="0"/>
          <w:sz w:val="20"/>
          <w:szCs w:val="20"/>
        </w:rPr>
        <w:t xml:space="preserve">ych  </w:t>
      </w:r>
      <w:r w:rsidR="005B7A9B" w:rsidRPr="00FB5F15">
        <w:rPr>
          <w:rFonts w:ascii="Arial" w:hAnsi="Arial" w:cs="Arial"/>
          <w:snapToGrid w:val="0"/>
          <w:sz w:val="20"/>
          <w:szCs w:val="20"/>
        </w:rPr>
        <w:t>protokołem</w:t>
      </w:r>
      <w:proofErr w:type="gramEnd"/>
      <w:r w:rsidR="005B7A9B" w:rsidRPr="00FB5F15">
        <w:rPr>
          <w:rFonts w:ascii="Arial" w:hAnsi="Arial" w:cs="Arial"/>
          <w:snapToGrid w:val="0"/>
          <w:sz w:val="20"/>
          <w:szCs w:val="20"/>
        </w:rPr>
        <w:t xml:space="preserve"> konieczności podpisanym przez </w:t>
      </w:r>
      <w:r w:rsidR="00E3510A" w:rsidRPr="00FB5F15">
        <w:rPr>
          <w:rFonts w:ascii="Arial" w:hAnsi="Arial" w:cs="Arial"/>
          <w:snapToGrid w:val="0"/>
          <w:sz w:val="20"/>
          <w:szCs w:val="20"/>
        </w:rPr>
        <w:t>przedstawiciela Zamawiającego</w:t>
      </w:r>
      <w:r w:rsidR="005B7A9B" w:rsidRPr="00FB5F15">
        <w:rPr>
          <w:rFonts w:ascii="Arial" w:hAnsi="Arial" w:cs="Arial"/>
          <w:snapToGrid w:val="0"/>
          <w:sz w:val="20"/>
          <w:szCs w:val="20"/>
        </w:rPr>
        <w:t xml:space="preserve">,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wówczas wartość wynagrodzenia będzie</w:t>
      </w:r>
      <w:r w:rsidR="00134120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wyliczona następująco:</w:t>
      </w:r>
    </w:p>
    <w:p w14:paraId="3543DCBB" w14:textId="0C0DB921" w:rsidR="001C454C" w:rsidRPr="00FB5F15" w:rsidRDefault="00134120" w:rsidP="00BB6FE0">
      <w:pPr>
        <w:tabs>
          <w:tab w:val="left" w:pos="-142"/>
        </w:tabs>
        <w:spacing w:after="0" w:line="360" w:lineRule="auto"/>
        <w:ind w:left="284" w:hanging="262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="00D90949">
        <w:rPr>
          <w:rFonts w:ascii="Arial" w:hAnsi="Arial" w:cs="Arial"/>
          <w:snapToGrid w:val="0"/>
          <w:sz w:val="20"/>
          <w:szCs w:val="20"/>
        </w:rPr>
        <w:t>1)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 roboty zamienne będą rozliczane w oparciu o kosztorys powykonawczy różnicowy (przy czym cena jednostkowa roboty zamiennej przyjęta będzie z kosztorysu 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ofertowego wykonawcy, a jeżeli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w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kosztorysie ofertowym nie występuje to z zeszytów SEKOCENBUD (jako średnie) za okres ich wbudowania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z</w:t>
      </w:r>
      <w:r w:rsidR="00E94490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uwzględnieniem cen czynników produkcji (R, M, S, Ko, Z) zastosowanych w kosztorysie </w:t>
      </w:r>
      <w:proofErr w:type="gramStart"/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ofertowym  </w:t>
      </w:r>
      <w:r w:rsidR="00F32A59" w:rsidRPr="00FB5F15">
        <w:rPr>
          <w:rFonts w:ascii="Arial" w:hAnsi="Arial" w:cs="Arial"/>
          <w:snapToGrid w:val="0"/>
          <w:sz w:val="20"/>
          <w:szCs w:val="20"/>
        </w:rPr>
        <w:t>W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ykonawcy</w:t>
      </w:r>
      <w:proofErr w:type="gramEnd"/>
      <w:r w:rsidR="001C454C" w:rsidRPr="00FB5F15">
        <w:rPr>
          <w:rFonts w:ascii="Arial" w:hAnsi="Arial" w:cs="Arial"/>
          <w:snapToGrid w:val="0"/>
          <w:sz w:val="20"/>
          <w:szCs w:val="20"/>
        </w:rPr>
        <w:t>;</w:t>
      </w:r>
    </w:p>
    <w:p w14:paraId="0777B154" w14:textId="2E3B8616" w:rsidR="00493A41" w:rsidRPr="00FB5F15" w:rsidRDefault="00C7559E" w:rsidP="00BB6FE0">
      <w:pPr>
        <w:tabs>
          <w:tab w:val="left" w:pos="426"/>
        </w:tabs>
        <w:spacing w:after="0" w:line="360" w:lineRule="auto"/>
        <w:ind w:left="284" w:hanging="262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="00D90949">
        <w:rPr>
          <w:rFonts w:ascii="Arial" w:hAnsi="Arial" w:cs="Arial"/>
          <w:snapToGrid w:val="0"/>
          <w:sz w:val="20"/>
          <w:szCs w:val="20"/>
        </w:rPr>
        <w:t xml:space="preserve">2)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roboty dodatkowe będą rozliczane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0FF8D09F" w14:textId="77777777" w:rsidR="00D90949" w:rsidRDefault="00D90949" w:rsidP="00D90949">
      <w:pPr>
        <w:tabs>
          <w:tab w:val="left" w:pos="426"/>
        </w:tabs>
        <w:spacing w:after="0" w:line="360" w:lineRule="auto"/>
        <w:ind w:left="284" w:hanging="26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384797" w:rsidRPr="00FB5F15">
        <w:rPr>
          <w:rFonts w:ascii="Arial" w:hAnsi="Arial" w:cs="Arial"/>
          <w:snapToGrid w:val="0"/>
          <w:sz w:val="20"/>
          <w:szCs w:val="20"/>
        </w:rPr>
        <w:t>. Rozliczenie pomiędzy Stronami za wykonane roboty następować będzie na podstawie faktur</w:t>
      </w:r>
      <w:r w:rsidR="005A29B9" w:rsidRPr="00FB5F15">
        <w:rPr>
          <w:rFonts w:ascii="Arial" w:hAnsi="Arial" w:cs="Arial"/>
          <w:snapToGrid w:val="0"/>
          <w:sz w:val="20"/>
          <w:szCs w:val="20"/>
        </w:rPr>
        <w:t>y</w:t>
      </w:r>
      <w:r w:rsidR="00384797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5A29B9" w:rsidRPr="00FB5F15">
        <w:rPr>
          <w:rFonts w:ascii="Arial" w:hAnsi="Arial" w:cs="Arial"/>
          <w:snapToGrid w:val="0"/>
          <w:sz w:val="20"/>
          <w:szCs w:val="20"/>
        </w:rPr>
        <w:t>końcowej wystawionej</w:t>
      </w:r>
      <w:r w:rsidR="00384797" w:rsidRPr="00FB5F15">
        <w:rPr>
          <w:rFonts w:ascii="Arial" w:hAnsi="Arial" w:cs="Arial"/>
          <w:snapToGrid w:val="0"/>
          <w:sz w:val="20"/>
          <w:szCs w:val="20"/>
        </w:rPr>
        <w:t xml:space="preserve"> przez Wykonawcę, na podstawie protokołów odbioru </w:t>
      </w:r>
      <w:r w:rsidR="005A29B9" w:rsidRPr="00FB5F15">
        <w:rPr>
          <w:rFonts w:ascii="Arial" w:hAnsi="Arial" w:cs="Arial"/>
          <w:snapToGrid w:val="0"/>
          <w:sz w:val="20"/>
          <w:szCs w:val="20"/>
        </w:rPr>
        <w:t>końcowego, podpisanego</w:t>
      </w:r>
      <w:r w:rsidR="00384797" w:rsidRPr="00FB5F15">
        <w:rPr>
          <w:rFonts w:ascii="Arial" w:hAnsi="Arial" w:cs="Arial"/>
          <w:snapToGrid w:val="0"/>
          <w:sz w:val="20"/>
          <w:szCs w:val="20"/>
        </w:rPr>
        <w:t xml:space="preserve"> przez upoważnionych przedstawicieli Zamawiającego i Wykonawcy bez uwag i zastrzeżeń</w:t>
      </w:r>
    </w:p>
    <w:p w14:paraId="7882CBF3" w14:textId="77777777" w:rsidR="00D90949" w:rsidRDefault="00D90949" w:rsidP="00D90949">
      <w:pPr>
        <w:tabs>
          <w:tab w:val="left" w:pos="426"/>
        </w:tabs>
        <w:spacing w:after="0" w:line="360" w:lineRule="auto"/>
        <w:ind w:left="284" w:hanging="26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7. </w:t>
      </w:r>
      <w:r w:rsidR="001C454C" w:rsidRPr="00D90949">
        <w:rPr>
          <w:rFonts w:ascii="Arial" w:hAnsi="Arial" w:cs="Arial"/>
          <w:snapToGrid w:val="0"/>
          <w:sz w:val="20"/>
          <w:szCs w:val="20"/>
        </w:rPr>
        <w:t>Za dzień zapłaty wynagrodzenia uważa się dzień obciążenia rachunku bankowego Zamawiającego.</w:t>
      </w:r>
    </w:p>
    <w:p w14:paraId="6B063DEF" w14:textId="77777777" w:rsidR="0075117A" w:rsidRDefault="00CE0445" w:rsidP="0075117A">
      <w:pPr>
        <w:tabs>
          <w:tab w:val="left" w:pos="284"/>
        </w:tabs>
        <w:spacing w:after="0" w:line="360" w:lineRule="auto"/>
        <w:ind w:left="284" w:hanging="26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8. </w:t>
      </w:r>
      <w:r w:rsidR="000E1DF3" w:rsidRPr="00D90949">
        <w:rPr>
          <w:rFonts w:ascii="Arial" w:hAnsi="Arial" w:cs="Arial"/>
          <w:snapToGrid w:val="0"/>
          <w:sz w:val="20"/>
          <w:szCs w:val="20"/>
        </w:rPr>
        <w:t>W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0E1DF3" w:rsidRPr="00D90949">
        <w:rPr>
          <w:rFonts w:ascii="Arial" w:hAnsi="Arial" w:cs="Arial"/>
          <w:snapToGrid w:val="0"/>
          <w:sz w:val="20"/>
          <w:szCs w:val="20"/>
        </w:rPr>
        <w:t xml:space="preserve">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</w:t>
      </w:r>
      <w:proofErr w:type="gramStart"/>
      <w:r w:rsidR="000E1DF3" w:rsidRPr="00D90949">
        <w:rPr>
          <w:rFonts w:ascii="Arial" w:hAnsi="Arial" w:cs="Arial"/>
          <w:snapToGrid w:val="0"/>
          <w:sz w:val="20"/>
          <w:szCs w:val="20"/>
        </w:rPr>
        <w:t>oryginałem  kopię</w:t>
      </w:r>
      <w:proofErr w:type="gramEnd"/>
      <w:r w:rsidR="000E1DF3" w:rsidRPr="00D90949">
        <w:rPr>
          <w:rFonts w:ascii="Arial" w:hAnsi="Arial" w:cs="Arial"/>
          <w:snapToGrid w:val="0"/>
          <w:sz w:val="20"/>
          <w:szCs w:val="20"/>
        </w:rPr>
        <w:t xml:space="preserve"> przelewu płatności na konto Podwykonawcy lub dalszego Podwykonawcy lub oświadczenie Podwykonawcy lub dalszego Podwykonawcy o otrzymaniu zapłaty za część przedmiotu Umowy.</w:t>
      </w:r>
    </w:p>
    <w:p w14:paraId="7E7CBF54" w14:textId="2B41074E" w:rsidR="0075117A" w:rsidRPr="0075117A" w:rsidRDefault="0075117A" w:rsidP="0075117A">
      <w:pPr>
        <w:tabs>
          <w:tab w:val="left" w:pos="284"/>
        </w:tabs>
        <w:spacing w:after="0" w:line="360" w:lineRule="auto"/>
        <w:ind w:left="284" w:hanging="262"/>
        <w:jc w:val="both"/>
        <w:rPr>
          <w:rFonts w:ascii="Arial" w:hAnsi="Arial" w:cs="Arial"/>
          <w:snapToGrid w:val="0"/>
          <w:sz w:val="20"/>
          <w:szCs w:val="20"/>
        </w:rPr>
      </w:pPr>
      <w:r w:rsidRPr="0075117A">
        <w:rPr>
          <w:rFonts w:ascii="Arial" w:eastAsia="Times New Roman" w:hAnsi="Arial" w:cs="Arial"/>
          <w:snapToGrid w:val="0"/>
          <w:sz w:val="20"/>
          <w:szCs w:val="20"/>
        </w:rPr>
        <w:lastRenderedPageBreak/>
        <w:t>9</w:t>
      </w:r>
      <w:r w:rsidRPr="0075117A">
        <w:rPr>
          <w:rFonts w:ascii="Arial" w:hAnsi="Arial" w:cs="Arial"/>
          <w:snapToGrid w:val="0"/>
          <w:sz w:val="20"/>
          <w:szCs w:val="20"/>
        </w:rPr>
        <w:t xml:space="preserve">. </w:t>
      </w:r>
      <w:r>
        <w:rPr>
          <w:rFonts w:ascii="Arial" w:hAnsi="Arial" w:cs="Arial"/>
          <w:snapToGrid w:val="0"/>
          <w:sz w:val="20"/>
          <w:szCs w:val="20"/>
        </w:rPr>
        <w:t xml:space="preserve">Zamawiający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 xml:space="preserve">dopuszcza </w:t>
      </w:r>
      <w:r w:rsidRPr="0075117A">
        <w:rPr>
          <w:rFonts w:ascii="Arial" w:hAnsi="Arial" w:cs="Arial"/>
          <w:snapToGrid w:val="0"/>
          <w:sz w:val="20"/>
          <w:szCs w:val="20"/>
        </w:rPr>
        <w:t xml:space="preserve"> fakturowanie</w:t>
      </w:r>
      <w:proofErr w:type="gramEnd"/>
      <w:r w:rsidRPr="0075117A">
        <w:rPr>
          <w:rFonts w:ascii="Arial" w:hAnsi="Arial" w:cs="Arial"/>
          <w:snapToGrid w:val="0"/>
          <w:sz w:val="20"/>
          <w:szCs w:val="20"/>
        </w:rPr>
        <w:t xml:space="preserve"> częściowe i zapłatę częściową za zrealizowany zakres robót do wysokości 50% wartości przedmiotu zamówienia. Podstawą do wystawiania faktury częściowej będzie protokół odbioru częściowego robót potwierdzony przez przedstawiciela Zamawiającego. Po wykonaniu i pozytywnym odbiorze pozostałej części robót Wykonawcy przysługuje pozostałe należne wynagrodzenie</w:t>
      </w:r>
      <w:r w:rsidRPr="0075117A">
        <w:rPr>
          <w:rFonts w:ascii="Arial" w:eastAsia="Times New Roman" w:hAnsi="Arial" w:cs="Arial"/>
          <w:snapToGrid w:val="0"/>
          <w:sz w:val="18"/>
          <w:szCs w:val="18"/>
        </w:rPr>
        <w:t xml:space="preserve">. </w:t>
      </w:r>
    </w:p>
    <w:p w14:paraId="6C1F14CD" w14:textId="77777777" w:rsidR="001C454C" w:rsidRPr="00FB5F15" w:rsidRDefault="001C454C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7F6DF6C1" w14:textId="62AACE87" w:rsidR="001C454C" w:rsidRPr="00FB5F15" w:rsidRDefault="00762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§5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16989394" w14:textId="204421A1" w:rsidR="00762086" w:rsidRPr="00FB5F15" w:rsidRDefault="00762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z w:val="20"/>
          <w:szCs w:val="20"/>
        </w:rPr>
        <w:t>PŁATNOŚĆ</w:t>
      </w:r>
    </w:p>
    <w:p w14:paraId="188B26DC" w14:textId="77777777" w:rsidR="00FF572B" w:rsidRPr="00FB5F15" w:rsidRDefault="00FF572B" w:rsidP="00B66E2A">
      <w:pPr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Wykonawca będzie wystawiał faktury VAT za wykonane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roboty  jako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>:</w:t>
      </w:r>
    </w:p>
    <w:p w14:paraId="03CD4FD6" w14:textId="77777777" w:rsidR="00CE0445" w:rsidRDefault="00FF572B" w:rsidP="00BB6FE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b/>
          <w:snapToGrid w:val="0"/>
          <w:sz w:val="20"/>
          <w:szCs w:val="20"/>
        </w:rPr>
        <w:t>Nabywca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: Gmina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Miejska  Przeworsk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, ul. Jagiellońska 10 , 37-200 Przeworsk , </w:t>
      </w:r>
    </w:p>
    <w:p w14:paraId="2D5E90C7" w14:textId="1D932B3F" w:rsidR="00FF572B" w:rsidRPr="00FB5F15" w:rsidRDefault="00CE0445" w:rsidP="00BB6FE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F572B" w:rsidRPr="00FB5F15">
        <w:rPr>
          <w:rFonts w:ascii="Arial" w:hAnsi="Arial" w:cs="Arial"/>
          <w:snapToGrid w:val="0"/>
          <w:sz w:val="20"/>
          <w:szCs w:val="20"/>
        </w:rPr>
        <w:t>NIP 794 -168 – 79 - 90;</w:t>
      </w:r>
    </w:p>
    <w:p w14:paraId="1FE4E761" w14:textId="77777777" w:rsidR="00FF572B" w:rsidRPr="00FB5F15" w:rsidRDefault="00FF572B" w:rsidP="00BB6FE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b/>
          <w:snapToGrid w:val="0"/>
          <w:sz w:val="20"/>
          <w:szCs w:val="20"/>
        </w:rPr>
        <w:t>Odbiorca: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Urząd Miasta Przeworska, 37-200 Przeworsk ul. Jagiellońska 10 </w:t>
      </w:r>
    </w:p>
    <w:p w14:paraId="2B8D39D9" w14:textId="77777777" w:rsidR="00FF572B" w:rsidRPr="00FB5F15" w:rsidRDefault="00FF572B" w:rsidP="00B66E2A">
      <w:pPr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 Zapłata faktur nastąpi w terminie do 30 dni od dnia otrzymania przez Zamawiającego prawidłowo wystawionej </w:t>
      </w: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faktury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VAT .</w:t>
      </w:r>
      <w:proofErr w:type="gramEnd"/>
    </w:p>
    <w:p w14:paraId="63F109DB" w14:textId="0939A135" w:rsidR="00FF572B" w:rsidRPr="00FB5F15" w:rsidRDefault="002C2E8D" w:rsidP="00B66E2A">
      <w:pPr>
        <w:widowControl w:val="0"/>
        <w:numPr>
          <w:ilvl w:val="3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FF572B" w:rsidRPr="00FB5F15">
        <w:rPr>
          <w:rFonts w:ascii="Arial" w:hAnsi="Arial" w:cs="Arial"/>
          <w:bCs/>
          <w:sz w:val="20"/>
          <w:szCs w:val="20"/>
          <w:lang w:eastAsia="pl-PL"/>
        </w:rPr>
        <w:t xml:space="preserve">Zgodnie z zasadami wynikającymi z </w:t>
      </w:r>
      <w:hyperlink r:id="rId8" w:anchor="/document/18780528?cm=DOCUMENT" w:history="1">
        <w:r w:rsidR="00FF572B" w:rsidRPr="00FB5F15">
          <w:rPr>
            <w:rFonts w:ascii="Arial" w:hAnsi="Arial" w:cs="Arial"/>
            <w:bCs/>
            <w:sz w:val="20"/>
            <w:szCs w:val="20"/>
            <w:lang w:eastAsia="pl-PL"/>
          </w:rPr>
          <w:t>ustawy</w:t>
        </w:r>
      </w:hyperlink>
      <w:r w:rsidR="00FF572B" w:rsidRPr="00FB5F15">
        <w:rPr>
          <w:rFonts w:ascii="Arial" w:hAnsi="Arial" w:cs="Arial"/>
          <w:bCs/>
          <w:sz w:val="20"/>
          <w:szCs w:val="20"/>
          <w:lang w:eastAsia="pl-PL"/>
        </w:rPr>
        <w:t xml:space="preserve"> z 9.11.2018 r. o elektronicznym fakturowaniu w zamówieniach </w:t>
      </w:r>
      <w:r w:rsidR="00FF572B" w:rsidRPr="00FB5F15">
        <w:rPr>
          <w:rFonts w:ascii="Arial" w:hAnsi="Arial" w:cs="Arial"/>
          <w:bCs/>
          <w:sz w:val="20"/>
          <w:szCs w:val="20"/>
          <w:lang w:eastAsia="pl-PL"/>
        </w:rPr>
        <w:tab/>
        <w:t xml:space="preserve">publicznych, koncesjach na roboty budowlane lub usługi oraz partnerstwie </w:t>
      </w:r>
      <w:r w:rsidR="00CE0445">
        <w:rPr>
          <w:rFonts w:ascii="Arial" w:hAnsi="Arial" w:cs="Arial"/>
          <w:bCs/>
          <w:sz w:val="20"/>
          <w:szCs w:val="20"/>
          <w:lang w:eastAsia="pl-PL"/>
        </w:rPr>
        <w:t>publiczno-prywatnym</w:t>
      </w:r>
      <w:proofErr w:type="gramStart"/>
      <w:r w:rsidR="00CE0445">
        <w:rPr>
          <w:rFonts w:ascii="Arial" w:hAnsi="Arial" w:cs="Arial"/>
          <w:bCs/>
          <w:sz w:val="20"/>
          <w:szCs w:val="20"/>
          <w:lang w:eastAsia="pl-PL"/>
        </w:rPr>
        <w:t xml:space="preserve"> ,Wykonawca</w:t>
      </w:r>
      <w:proofErr w:type="gramEnd"/>
      <w:r w:rsidR="00CE044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FF572B" w:rsidRPr="00FB5F15">
        <w:rPr>
          <w:rFonts w:ascii="Arial" w:hAnsi="Arial" w:cs="Arial"/>
          <w:bCs/>
          <w:sz w:val="20"/>
          <w:szCs w:val="20"/>
          <w:lang w:eastAsia="pl-PL"/>
        </w:rPr>
        <w:t xml:space="preserve">może złożyć ustrukturyzowaną fakturę elektroniczną za pośrednictwem </w:t>
      </w:r>
      <w:hyperlink r:id="rId9" w:tgtFrame="_blank" w:history="1">
        <w:r w:rsidR="00FF572B" w:rsidRPr="00FB5F15">
          <w:rPr>
            <w:rFonts w:ascii="Arial" w:hAnsi="Arial" w:cs="Arial"/>
            <w:sz w:val="20"/>
            <w:szCs w:val="20"/>
            <w:lang w:eastAsia="pl-PL"/>
          </w:rPr>
          <w:t>Platformy Elektronicznego Fakturowania (PEF)</w:t>
        </w:r>
      </w:hyperlink>
      <w:r w:rsidR="00FF572B" w:rsidRPr="00FB5F1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F572B" w:rsidRPr="00FB5F15">
        <w:rPr>
          <w:rFonts w:ascii="Arial" w:hAnsi="Arial" w:cs="Arial"/>
          <w:bCs/>
          <w:sz w:val="20"/>
          <w:szCs w:val="20"/>
          <w:lang w:eastAsia="pl-PL"/>
        </w:rPr>
        <w:t xml:space="preserve">do odbierania i wysyłania ustrukturyzowanych faktur elektronicznych i innych dokumentów pomiędzy Zamawiającymi a Wykonawcami zamówień publicznych. Platforma Elektronicznego Fakturowania dostępna jest pod adresem </w:t>
      </w:r>
      <w:hyperlink r:id="rId10" w:history="1">
        <w:r w:rsidR="00FF572B" w:rsidRPr="00FB5F15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https://efaktura.gov.pl/</w:t>
        </w:r>
      </w:hyperlink>
    </w:p>
    <w:p w14:paraId="3113F019" w14:textId="5C448A7B" w:rsidR="00FF572B" w:rsidRPr="00FB5F15" w:rsidRDefault="00FF572B" w:rsidP="00B66E2A">
      <w:pPr>
        <w:widowControl w:val="0"/>
        <w:numPr>
          <w:ilvl w:val="3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B5F15">
        <w:rPr>
          <w:rFonts w:ascii="Arial" w:hAnsi="Arial" w:cs="Arial"/>
          <w:bCs/>
          <w:sz w:val="20"/>
          <w:szCs w:val="20"/>
          <w:lang w:eastAsia="pl-PL"/>
        </w:rPr>
        <w:t xml:space="preserve"> Płatność zostanie wykonana z zastosowaniem mechanizmu podzielnej płatności (</w:t>
      </w:r>
      <w:proofErr w:type="spellStart"/>
      <w:r w:rsidRPr="00FB5F15">
        <w:rPr>
          <w:rFonts w:ascii="Arial" w:hAnsi="Arial" w:cs="Arial"/>
          <w:bCs/>
          <w:sz w:val="20"/>
          <w:szCs w:val="20"/>
          <w:lang w:eastAsia="pl-PL"/>
        </w:rPr>
        <w:t>split</w:t>
      </w:r>
      <w:proofErr w:type="spellEnd"/>
      <w:r w:rsidRPr="00FB5F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B5F15">
        <w:rPr>
          <w:rFonts w:ascii="Arial" w:hAnsi="Arial" w:cs="Arial"/>
          <w:bCs/>
          <w:sz w:val="20"/>
          <w:szCs w:val="20"/>
          <w:lang w:eastAsia="pl-PL"/>
        </w:rPr>
        <w:t>payment</w:t>
      </w:r>
      <w:proofErr w:type="spellEnd"/>
      <w:r w:rsidRPr="00FB5F15">
        <w:rPr>
          <w:rFonts w:ascii="Arial" w:hAnsi="Arial" w:cs="Arial"/>
          <w:bCs/>
          <w:sz w:val="20"/>
          <w:szCs w:val="20"/>
          <w:lang w:eastAsia="pl-PL"/>
        </w:rPr>
        <w:t xml:space="preserve">) na </w:t>
      </w:r>
      <w:proofErr w:type="gramStart"/>
      <w:r w:rsidRPr="00FB5F15">
        <w:rPr>
          <w:rFonts w:ascii="Arial" w:hAnsi="Arial" w:cs="Arial"/>
          <w:bCs/>
          <w:sz w:val="20"/>
          <w:szCs w:val="20"/>
          <w:lang w:eastAsia="pl-PL"/>
        </w:rPr>
        <w:t>rachunek  bankowy</w:t>
      </w:r>
      <w:proofErr w:type="gramEnd"/>
      <w:r w:rsidRPr="00FB5F15">
        <w:rPr>
          <w:rFonts w:ascii="Arial" w:hAnsi="Arial" w:cs="Arial"/>
          <w:bCs/>
          <w:sz w:val="20"/>
          <w:szCs w:val="20"/>
          <w:lang w:eastAsia="pl-PL"/>
        </w:rPr>
        <w:t xml:space="preserve"> nr  </w:t>
      </w:r>
      <w:r w:rsidRPr="00FB5F15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………………………………………</w:t>
      </w:r>
    </w:p>
    <w:p w14:paraId="64EECB3E" w14:textId="77777777" w:rsidR="00FF572B" w:rsidRPr="00FB5F15" w:rsidRDefault="00FF572B" w:rsidP="00B66E2A">
      <w:pPr>
        <w:widowControl w:val="0"/>
        <w:numPr>
          <w:ilvl w:val="3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B5F15">
        <w:rPr>
          <w:rFonts w:ascii="Arial" w:hAnsi="Arial" w:cs="Arial"/>
          <w:bCs/>
          <w:sz w:val="20"/>
          <w:szCs w:val="20"/>
          <w:lang w:eastAsia="pl-PL"/>
        </w:rPr>
        <w:t xml:space="preserve"> Wykonawca oświadcza, że rachunek bankowy wskazany w umowie:</w:t>
      </w:r>
    </w:p>
    <w:p w14:paraId="37F7F366" w14:textId="77777777" w:rsidR="00FF572B" w:rsidRPr="00FB5F15" w:rsidRDefault="00FF572B" w:rsidP="00B66E2A">
      <w:pPr>
        <w:pStyle w:val="Textbody"/>
        <w:numPr>
          <w:ilvl w:val="0"/>
          <w:numId w:val="13"/>
        </w:numPr>
        <w:spacing w:line="360" w:lineRule="auto"/>
        <w:ind w:left="851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</w:pPr>
      <w:proofErr w:type="gramStart"/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>jest</w:t>
      </w:r>
      <w:proofErr w:type="gramEnd"/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 xml:space="preserve"> rachunkiem umożliwiającym płatność w ramach mechanizmu podzielnej płatności,</w:t>
      </w:r>
    </w:p>
    <w:p w14:paraId="3E415CC8" w14:textId="77777777" w:rsidR="00FF572B" w:rsidRPr="00FB5F15" w:rsidRDefault="00FF572B" w:rsidP="00B66E2A">
      <w:pPr>
        <w:pStyle w:val="Textbody"/>
        <w:numPr>
          <w:ilvl w:val="0"/>
          <w:numId w:val="13"/>
        </w:numPr>
        <w:spacing w:line="360" w:lineRule="auto"/>
        <w:ind w:left="851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</w:pPr>
      <w:proofErr w:type="gramStart"/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>jest</w:t>
      </w:r>
      <w:proofErr w:type="gramEnd"/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 xml:space="preserve"> rachunkiem znajdującym się w elektronicznym wykazie podmiotów prowadzonym od 1 września 2019r. przez Szefa Krajowej Administracji Skarbowej, o którym mowa w ustawie o podatku od towarów i usług.</w:t>
      </w:r>
    </w:p>
    <w:p w14:paraId="57D80EA1" w14:textId="77777777" w:rsidR="00762086" w:rsidRPr="00FB5F15" w:rsidRDefault="00FF572B" w:rsidP="00762086">
      <w:pPr>
        <w:pStyle w:val="Textbody"/>
        <w:spacing w:line="36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</w:pPr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 xml:space="preserve">6. W </w:t>
      </w:r>
      <w:proofErr w:type="gramStart"/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>przypadku gdy</w:t>
      </w:r>
      <w:proofErr w:type="gramEnd"/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 xml:space="preserve"> wskazany w umowie rachunek bankowy nie spełnia warunków określonych w ust. powyżej,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0C913392" w14:textId="1DD03451" w:rsidR="00DA3CFC" w:rsidRPr="00FB5F15" w:rsidRDefault="00762086" w:rsidP="00762086">
      <w:pPr>
        <w:pStyle w:val="Textbody"/>
        <w:spacing w:line="36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</w:pPr>
      <w:r w:rsidRPr="00FB5F15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 xml:space="preserve">7. </w:t>
      </w:r>
      <w:r w:rsidRPr="00FB5F15">
        <w:rPr>
          <w:rFonts w:ascii="Arial" w:eastAsia="Calibri" w:hAnsi="Arial" w:cs="Arial"/>
          <w:snapToGrid w:val="0"/>
          <w:sz w:val="20"/>
          <w:szCs w:val="20"/>
        </w:rPr>
        <w:t>Wykonawca nie może dokonać cesji żadnych praw i roszczeń lub przeniesienia obowiązków wynikających z umowy na rzecz osoby trzeciej bez uprzedniej pisemnej zgody Zamawiającego</w:t>
      </w:r>
    </w:p>
    <w:p w14:paraId="39741D2A" w14:textId="77777777" w:rsidR="00DA3CFC" w:rsidRPr="00FB5F15" w:rsidRDefault="00DA3CFC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45AEB9F8" w14:textId="23DE0BF5" w:rsidR="001C454C" w:rsidRPr="00FB5F15" w:rsidRDefault="00762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§6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145C73AD" w14:textId="70CAEB56" w:rsidR="00287086" w:rsidRPr="00FB5F15" w:rsidRDefault="00287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z w:val="20"/>
          <w:szCs w:val="20"/>
        </w:rPr>
        <w:t>KARY UMOWNE</w:t>
      </w:r>
    </w:p>
    <w:p w14:paraId="587D848A" w14:textId="77777777" w:rsidR="00762086" w:rsidRPr="00FB5F15" w:rsidRDefault="00762086" w:rsidP="00FB5F15">
      <w:pPr>
        <w:pStyle w:val="Tekstpodstawowy2"/>
        <w:suppressAutoHyphens w:val="0"/>
        <w:spacing w:after="0" w:line="360" w:lineRule="auto"/>
        <w:jc w:val="both"/>
        <w:rPr>
          <w:rFonts w:ascii="Arial" w:hAnsi="Arial" w:cs="Arial"/>
        </w:rPr>
      </w:pPr>
      <w:r w:rsidRPr="00FB5F15">
        <w:rPr>
          <w:rFonts w:ascii="Arial" w:hAnsi="Arial" w:cs="Arial"/>
          <w:iCs/>
        </w:rPr>
        <w:t>1.</w:t>
      </w:r>
      <w:r w:rsidRPr="00FB5F15">
        <w:rPr>
          <w:rFonts w:ascii="Arial" w:hAnsi="Arial" w:cs="Arial"/>
          <w:i/>
        </w:rPr>
        <w:t xml:space="preserve">   Wykonawca za</w:t>
      </w:r>
      <w:r w:rsidRPr="00FB5F15">
        <w:rPr>
          <w:rFonts w:ascii="Arial" w:hAnsi="Arial" w:cs="Arial"/>
        </w:rPr>
        <w:t xml:space="preserve">płaci </w:t>
      </w:r>
      <w:r w:rsidRPr="00FB5F15">
        <w:rPr>
          <w:rFonts w:ascii="Arial" w:hAnsi="Arial" w:cs="Arial"/>
          <w:i/>
        </w:rPr>
        <w:t>Zamawiającemu</w:t>
      </w:r>
      <w:r w:rsidRPr="00FB5F15">
        <w:rPr>
          <w:rFonts w:ascii="Arial" w:hAnsi="Arial" w:cs="Arial"/>
        </w:rPr>
        <w:t xml:space="preserve"> kary umowne:</w:t>
      </w:r>
    </w:p>
    <w:p w14:paraId="62527C7F" w14:textId="6715957C" w:rsidR="00762086" w:rsidRPr="00FB5F15" w:rsidRDefault="00762086" w:rsidP="00B66E2A">
      <w:pPr>
        <w:pStyle w:val="Tekstpodstawowy2"/>
        <w:numPr>
          <w:ilvl w:val="0"/>
          <w:numId w:val="23"/>
        </w:numPr>
        <w:tabs>
          <w:tab w:val="left" w:pos="34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B5F15">
        <w:rPr>
          <w:rFonts w:ascii="Arial" w:hAnsi="Arial" w:cs="Arial"/>
        </w:rPr>
        <w:lastRenderedPageBreak/>
        <w:t xml:space="preserve">za każdorazowy przypadek nienależytego wykonania umowy w wysokości 2% </w:t>
      </w:r>
      <w:proofErr w:type="gramStart"/>
      <w:r w:rsidRPr="00FB5F15">
        <w:rPr>
          <w:rFonts w:ascii="Arial" w:hAnsi="Arial" w:cs="Arial"/>
        </w:rPr>
        <w:t>łącznego  wynagrodzenia</w:t>
      </w:r>
      <w:proofErr w:type="gramEnd"/>
      <w:r w:rsidRPr="00FB5F15">
        <w:rPr>
          <w:rFonts w:ascii="Arial" w:hAnsi="Arial" w:cs="Arial"/>
        </w:rPr>
        <w:t xml:space="preserve"> brutto określonego w § 4 ust.1 niezależnie od wartości wykonanych robót,</w:t>
      </w:r>
    </w:p>
    <w:p w14:paraId="117EF03A" w14:textId="3258F74B" w:rsidR="00762086" w:rsidRPr="00FB5F15" w:rsidRDefault="00762086" w:rsidP="00B66E2A">
      <w:pPr>
        <w:pStyle w:val="Tekstpodstawowy2"/>
        <w:numPr>
          <w:ilvl w:val="0"/>
          <w:numId w:val="23"/>
        </w:numPr>
        <w:tabs>
          <w:tab w:val="left" w:pos="34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B5F15">
        <w:rPr>
          <w:rFonts w:ascii="Arial" w:hAnsi="Arial" w:cs="Arial"/>
        </w:rPr>
        <w:t>0,5% łącznego wynagrodzenia brutto określonego w § 4 ust.1, za każdy dzień zwłoki</w:t>
      </w:r>
      <w:r w:rsidRPr="00FB5F15">
        <w:rPr>
          <w:rFonts w:ascii="Arial" w:hAnsi="Arial" w:cs="Arial"/>
        </w:rPr>
        <w:br/>
        <w:t>w oddaniu określonego umową przedmiotu robót, liczonego od dnia wyznaczonego na zakończenie przedmiotu robót,</w:t>
      </w:r>
    </w:p>
    <w:p w14:paraId="4DD29D9D" w14:textId="03BD5B32" w:rsidR="00762086" w:rsidRPr="00FB5F15" w:rsidRDefault="00762086" w:rsidP="00B66E2A">
      <w:pPr>
        <w:pStyle w:val="Tekstpodstawowy2"/>
        <w:numPr>
          <w:ilvl w:val="0"/>
          <w:numId w:val="23"/>
        </w:numPr>
        <w:tabs>
          <w:tab w:val="left" w:pos="34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B5F15">
        <w:rPr>
          <w:rFonts w:ascii="Arial" w:hAnsi="Arial" w:cs="Arial"/>
        </w:rPr>
        <w:t>0,5% łącznego wynagrodzenia brutto określonego w § 4 ust.1, za każdy dzień zwłoki</w:t>
      </w:r>
      <w:r w:rsidRPr="00FB5F15">
        <w:rPr>
          <w:rFonts w:ascii="Arial" w:hAnsi="Arial" w:cs="Arial"/>
        </w:rPr>
        <w:br/>
        <w:t xml:space="preserve">w usunięciu wad, liczonego od dnia wyznaczonego na ich usunięcie, </w:t>
      </w:r>
    </w:p>
    <w:p w14:paraId="23F560E3" w14:textId="12D0376A" w:rsidR="00762086" w:rsidRPr="00FB5F15" w:rsidRDefault="00762086" w:rsidP="00B66E2A">
      <w:pPr>
        <w:pStyle w:val="Tekstpodstawowy2"/>
        <w:numPr>
          <w:ilvl w:val="0"/>
          <w:numId w:val="23"/>
        </w:numPr>
        <w:tabs>
          <w:tab w:val="left" w:pos="34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B5F15">
        <w:rPr>
          <w:rFonts w:ascii="Arial" w:hAnsi="Arial" w:cs="Arial"/>
        </w:rPr>
        <w:t>za</w:t>
      </w:r>
      <w:proofErr w:type="gramEnd"/>
      <w:r w:rsidRPr="00FB5F15">
        <w:rPr>
          <w:rFonts w:ascii="Arial" w:hAnsi="Arial" w:cs="Arial"/>
        </w:rPr>
        <w:t xml:space="preserve"> rozwiązanie lub odstąpienie od umowy z przyczyn zależnych od </w:t>
      </w:r>
      <w:r w:rsidRPr="00FB5F15">
        <w:rPr>
          <w:rFonts w:ascii="Arial" w:hAnsi="Arial" w:cs="Arial"/>
          <w:i/>
        </w:rPr>
        <w:t>Wykonawcy</w:t>
      </w:r>
      <w:r w:rsidRPr="00FB5F15">
        <w:rPr>
          <w:rFonts w:ascii="Arial" w:hAnsi="Arial" w:cs="Arial"/>
        </w:rPr>
        <w:t xml:space="preserve"> w wysokości 10% łącznego wynagrodzenia brutto określonego w § 4 ust.1 niezależnie od wartości wykonanych robót.</w:t>
      </w:r>
    </w:p>
    <w:p w14:paraId="17929792" w14:textId="0670F966" w:rsidR="00762086" w:rsidRPr="00FB5F15" w:rsidRDefault="00762086" w:rsidP="00B66E2A">
      <w:pPr>
        <w:pStyle w:val="Tekstpodstawowy2"/>
        <w:numPr>
          <w:ilvl w:val="0"/>
          <w:numId w:val="23"/>
        </w:numPr>
        <w:tabs>
          <w:tab w:val="left" w:pos="34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B5F15">
        <w:rPr>
          <w:rFonts w:ascii="Arial" w:hAnsi="Arial" w:cs="Arial"/>
        </w:rPr>
        <w:t xml:space="preserve">za każdorazowy przypadek nieprzestrzegania zasad organizacji robót budowlanych, o których mowa w § 1 ust. </w:t>
      </w:r>
      <w:r w:rsidR="004B649B">
        <w:rPr>
          <w:rFonts w:ascii="Arial" w:hAnsi="Arial" w:cs="Arial"/>
        </w:rPr>
        <w:t>3 pkt</w:t>
      </w:r>
      <w:r w:rsidR="00841361" w:rsidRPr="00FB5F15">
        <w:rPr>
          <w:rFonts w:ascii="Arial" w:hAnsi="Arial" w:cs="Arial"/>
        </w:rPr>
        <w:t xml:space="preserve">.2 </w:t>
      </w:r>
      <w:r w:rsidRPr="00FB5F15">
        <w:rPr>
          <w:rFonts w:ascii="Arial" w:hAnsi="Arial" w:cs="Arial"/>
        </w:rPr>
        <w:t xml:space="preserve">w wysokości 1% </w:t>
      </w:r>
      <w:proofErr w:type="gramStart"/>
      <w:r w:rsidRPr="00FB5F15">
        <w:rPr>
          <w:rFonts w:ascii="Arial" w:hAnsi="Arial" w:cs="Arial"/>
        </w:rPr>
        <w:t>łącznego  wynagrodzenia</w:t>
      </w:r>
      <w:proofErr w:type="gramEnd"/>
      <w:r w:rsidRPr="00FB5F15">
        <w:rPr>
          <w:rFonts w:ascii="Arial" w:hAnsi="Arial" w:cs="Arial"/>
        </w:rPr>
        <w:t xml:space="preserve"> brutto </w:t>
      </w:r>
      <w:bookmarkStart w:id="0" w:name="_Hlk62127695"/>
      <w:r w:rsidRPr="00FB5F15">
        <w:rPr>
          <w:rFonts w:ascii="Arial" w:hAnsi="Arial" w:cs="Arial"/>
        </w:rPr>
        <w:t xml:space="preserve">określonego w </w:t>
      </w:r>
      <w:bookmarkEnd w:id="0"/>
      <w:r w:rsidR="00841361" w:rsidRPr="00FB5F15">
        <w:rPr>
          <w:rFonts w:ascii="Arial" w:hAnsi="Arial" w:cs="Arial"/>
        </w:rPr>
        <w:t xml:space="preserve">§ 4 ust.1 </w:t>
      </w:r>
      <w:r w:rsidRPr="00FB5F15">
        <w:rPr>
          <w:rFonts w:ascii="Arial" w:hAnsi="Arial" w:cs="Arial"/>
        </w:rPr>
        <w:t>niezależnie od wartości wykonanych robót,</w:t>
      </w:r>
    </w:p>
    <w:p w14:paraId="6DCD6ADE" w14:textId="5B1F0BE4" w:rsidR="00762086" w:rsidRPr="00FB5F15" w:rsidRDefault="00762086" w:rsidP="00B66E2A">
      <w:pPr>
        <w:numPr>
          <w:ilvl w:val="0"/>
          <w:numId w:val="23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za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brak zapłaty lub nieterminowej zapłaty wynagrodzenia należnego podwykonawcom lub dalszym podwykonawcom w wysokości 5% </w:t>
      </w:r>
      <w:r w:rsidR="00841361" w:rsidRPr="00FB5F15">
        <w:rPr>
          <w:rFonts w:ascii="Arial" w:hAnsi="Arial" w:cs="Arial"/>
          <w:sz w:val="20"/>
          <w:szCs w:val="20"/>
        </w:rPr>
        <w:t xml:space="preserve">brutto </w:t>
      </w:r>
      <w:r w:rsidRPr="00FB5F15">
        <w:rPr>
          <w:rFonts w:ascii="Arial" w:hAnsi="Arial" w:cs="Arial"/>
          <w:sz w:val="20"/>
          <w:szCs w:val="20"/>
        </w:rPr>
        <w:t xml:space="preserve">wartości przeterminowanej płatności,    </w:t>
      </w:r>
    </w:p>
    <w:p w14:paraId="7C89B4A4" w14:textId="21C4839F" w:rsidR="00762086" w:rsidRPr="00FB5F15" w:rsidRDefault="00762086" w:rsidP="00B66E2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za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nieprzedłożenie do zaakceptowania projektu umowy o podwykonawstwo, której przedmiotem są roboty budowlane, lub projektu jej zmiany w wysokości 2% </w:t>
      </w:r>
      <w:bookmarkStart w:id="1" w:name="_Hlk62127982"/>
      <w:r w:rsidRPr="00FB5F15">
        <w:rPr>
          <w:rFonts w:ascii="Arial" w:hAnsi="Arial" w:cs="Arial"/>
          <w:sz w:val="20"/>
          <w:szCs w:val="20"/>
        </w:rPr>
        <w:t xml:space="preserve">łącznego wynagrodzenia brutto określonego w </w:t>
      </w:r>
      <w:r w:rsidR="00841361" w:rsidRPr="00FB5F15">
        <w:rPr>
          <w:rFonts w:ascii="Arial" w:hAnsi="Arial" w:cs="Arial"/>
          <w:sz w:val="20"/>
          <w:szCs w:val="20"/>
        </w:rPr>
        <w:t>§ 4 ust.1</w:t>
      </w:r>
      <w:r w:rsidRPr="00FB5F15">
        <w:rPr>
          <w:rFonts w:ascii="Arial" w:hAnsi="Arial" w:cs="Arial"/>
          <w:sz w:val="20"/>
          <w:szCs w:val="20"/>
        </w:rPr>
        <w:t>,</w:t>
      </w:r>
    </w:p>
    <w:bookmarkEnd w:id="1"/>
    <w:p w14:paraId="49E3EA4B" w14:textId="3C606E0D" w:rsidR="00762086" w:rsidRPr="00FB5F15" w:rsidRDefault="00762086" w:rsidP="00B66E2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za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nieprzedłożenie poświadczonej za zgodność z oryginałem kopii umowy o podwykonawstwo lub jej zmiany w wysokości 2% łącznego wynagrodzenia brutto określonego w </w:t>
      </w:r>
      <w:r w:rsidR="00841361" w:rsidRPr="00FB5F15">
        <w:rPr>
          <w:rFonts w:ascii="Arial" w:hAnsi="Arial" w:cs="Arial"/>
          <w:sz w:val="20"/>
          <w:szCs w:val="20"/>
        </w:rPr>
        <w:t>§ 4 ust.1</w:t>
      </w:r>
      <w:r w:rsidRPr="00FB5F15">
        <w:rPr>
          <w:rFonts w:ascii="Arial" w:hAnsi="Arial" w:cs="Arial"/>
          <w:sz w:val="20"/>
          <w:szCs w:val="20"/>
        </w:rPr>
        <w:t>,</w:t>
      </w:r>
    </w:p>
    <w:p w14:paraId="47A01CAE" w14:textId="4C7D6292" w:rsidR="00762086" w:rsidRPr="00FB5F15" w:rsidRDefault="00762086" w:rsidP="00B66E2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sz w:val="20"/>
          <w:szCs w:val="20"/>
        </w:rPr>
        <w:t>za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brak zmiany umowy o podwykonawstwo w zakresie terminu zapłaty, zgodnie z art. 464 ust. 10 ustawy </w:t>
      </w:r>
      <w:proofErr w:type="spellStart"/>
      <w:r w:rsidRPr="00FB5F15">
        <w:rPr>
          <w:rFonts w:ascii="Arial" w:hAnsi="Arial" w:cs="Arial"/>
          <w:sz w:val="20"/>
          <w:szCs w:val="20"/>
        </w:rPr>
        <w:t>Pzp</w:t>
      </w:r>
      <w:proofErr w:type="spellEnd"/>
      <w:r w:rsidRPr="00FB5F15">
        <w:rPr>
          <w:rFonts w:ascii="Arial" w:hAnsi="Arial" w:cs="Arial"/>
          <w:sz w:val="20"/>
          <w:szCs w:val="20"/>
        </w:rPr>
        <w:t xml:space="preserve"> w wysokości 5% łącznego wynagrodzenia brutto określonego w </w:t>
      </w:r>
      <w:r w:rsidR="00841361" w:rsidRPr="00FB5F15">
        <w:rPr>
          <w:rFonts w:ascii="Arial" w:hAnsi="Arial" w:cs="Arial"/>
          <w:sz w:val="20"/>
          <w:szCs w:val="20"/>
        </w:rPr>
        <w:t>§ 4 ust.1</w:t>
      </w:r>
    </w:p>
    <w:p w14:paraId="050439E5" w14:textId="5CFD445B" w:rsidR="00762086" w:rsidRPr="00FB5F15" w:rsidRDefault="00762086" w:rsidP="00B66E2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za odstąpienie od umowy przez Zamawiającego lub przez Wykonawcę z przyczyn zależnych od Wykonawcy w wysokości </w:t>
      </w:r>
      <w:r w:rsidRPr="00FB5F15">
        <w:rPr>
          <w:rFonts w:ascii="Arial" w:hAnsi="Arial" w:cs="Arial"/>
          <w:b/>
          <w:snapToGrid w:val="0"/>
          <w:sz w:val="20"/>
          <w:szCs w:val="20"/>
        </w:rPr>
        <w:t>10%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kwoty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wynagrodzenia o którym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mowa w </w:t>
      </w:r>
      <w:r w:rsidR="00841361" w:rsidRPr="00FB5F15">
        <w:rPr>
          <w:rFonts w:ascii="Arial" w:hAnsi="Arial" w:cs="Arial"/>
          <w:sz w:val="20"/>
          <w:szCs w:val="20"/>
        </w:rPr>
        <w:t>§ 4 ust.1</w:t>
      </w:r>
    </w:p>
    <w:p w14:paraId="6CEFEB0F" w14:textId="2EA638DB" w:rsidR="00841361" w:rsidRPr="00FB5F15" w:rsidRDefault="00841361" w:rsidP="00B66E2A">
      <w:pPr>
        <w:pStyle w:val="Akapitzlist"/>
        <w:numPr>
          <w:ilvl w:val="0"/>
          <w:numId w:val="23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color w:val="111111"/>
          <w:sz w:val="20"/>
          <w:szCs w:val="20"/>
        </w:rPr>
        <w:t>Za zwłokę w usunięciu wad stwierdzonych przy odbiorze lub w okresie gwarancji i rękojmi, Wykonawca zapłaci kary umowne w wysokości 0,1% wynagrodzenia umownego brutto za każdy dzień. Termin zwłoki liczony będzie od następnego dnia po terminie ustalonym na usunięcie</w:t>
      </w:r>
      <w:r w:rsidRPr="00FB5F15">
        <w:rPr>
          <w:rFonts w:ascii="Arial" w:hAnsi="Arial" w:cs="Arial"/>
          <w:color w:val="111111"/>
          <w:spacing w:val="-1"/>
          <w:sz w:val="20"/>
          <w:szCs w:val="20"/>
        </w:rPr>
        <w:t xml:space="preserve"> </w:t>
      </w:r>
      <w:r w:rsidRPr="00FB5F15">
        <w:rPr>
          <w:rFonts w:ascii="Arial" w:hAnsi="Arial" w:cs="Arial"/>
          <w:color w:val="111111"/>
          <w:sz w:val="20"/>
          <w:szCs w:val="20"/>
        </w:rPr>
        <w:t>wad</w:t>
      </w:r>
      <w:r w:rsidRPr="00FB5F15">
        <w:rPr>
          <w:rFonts w:ascii="Arial" w:hAnsi="Arial" w:cs="Arial"/>
          <w:sz w:val="20"/>
          <w:szCs w:val="20"/>
        </w:rPr>
        <w:t>.</w:t>
      </w:r>
    </w:p>
    <w:p w14:paraId="64792C74" w14:textId="77777777" w:rsidR="00762086" w:rsidRPr="00FB5F15" w:rsidRDefault="00762086" w:rsidP="00B66E2A">
      <w:pPr>
        <w:pStyle w:val="Tekstpodstawowy2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FB5F15">
        <w:rPr>
          <w:rFonts w:ascii="Arial" w:hAnsi="Arial" w:cs="Arial"/>
        </w:rPr>
        <w:t xml:space="preserve">Przez nienależyte wykonanie umowy rozumie się wszelkie naruszenia prawa i postanowień niniejszej umowy, a zwłaszcza zaniedbania powstałe przy realizacji umowy ze strony Wykonawcy, bądź też niewłaściwe zabezpieczenie miejsca wykonywanych robót budowlanych oraz niepowiadomienie stosownych służb o wystąpieniu zdarzenia, szkody.  </w:t>
      </w:r>
    </w:p>
    <w:p w14:paraId="17AB57E7" w14:textId="77777777" w:rsidR="00762086" w:rsidRPr="00FB5F15" w:rsidRDefault="00762086" w:rsidP="00B66E2A">
      <w:pPr>
        <w:pStyle w:val="Tekstpodstawowy2"/>
        <w:numPr>
          <w:ilvl w:val="0"/>
          <w:numId w:val="2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B5F15">
        <w:rPr>
          <w:rFonts w:ascii="Arial" w:hAnsi="Arial" w:cs="Arial"/>
        </w:rPr>
        <w:t xml:space="preserve">Strony zgodnie ustalają, że w </w:t>
      </w:r>
      <w:proofErr w:type="gramStart"/>
      <w:r w:rsidRPr="00FB5F15">
        <w:rPr>
          <w:rFonts w:ascii="Arial" w:hAnsi="Arial" w:cs="Arial"/>
        </w:rPr>
        <w:t>przypadku kiedy</w:t>
      </w:r>
      <w:proofErr w:type="gramEnd"/>
      <w:r w:rsidRPr="00FB5F15">
        <w:rPr>
          <w:rFonts w:ascii="Arial" w:hAnsi="Arial" w:cs="Arial"/>
        </w:rPr>
        <w:t xml:space="preserve"> wartość szkody, jaką poniesie </w:t>
      </w:r>
      <w:r w:rsidRPr="00FB5F15">
        <w:rPr>
          <w:rFonts w:ascii="Arial" w:hAnsi="Arial" w:cs="Arial"/>
          <w:i/>
        </w:rPr>
        <w:t xml:space="preserve">Zamawiający </w:t>
      </w:r>
      <w:r w:rsidRPr="00FB5F15">
        <w:rPr>
          <w:rFonts w:ascii="Arial" w:hAnsi="Arial" w:cs="Arial"/>
        </w:rPr>
        <w:t xml:space="preserve">z tytułu nienależytego wykonania lub niewykonania przedmiotu umowy, przekroczy wartość należnych kar umownych, </w:t>
      </w:r>
      <w:r w:rsidRPr="00FB5F15">
        <w:rPr>
          <w:rFonts w:ascii="Arial" w:hAnsi="Arial" w:cs="Arial"/>
          <w:i/>
        </w:rPr>
        <w:t>Zamawiającemu</w:t>
      </w:r>
      <w:r w:rsidRPr="00FB5F15">
        <w:rPr>
          <w:rFonts w:ascii="Arial" w:hAnsi="Arial" w:cs="Arial"/>
        </w:rPr>
        <w:t xml:space="preserve"> przysługuje prawo dochodzenia odszkodowania uzupełniającego do wysokości rzeczywiście poniesionej szkody.</w:t>
      </w:r>
    </w:p>
    <w:p w14:paraId="064122D2" w14:textId="77777777" w:rsidR="00841361" w:rsidRPr="00FB5F15" w:rsidRDefault="00762086" w:rsidP="00B66E2A">
      <w:pPr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 xml:space="preserve">Naliczone kary mogą być potrącone z wszelkich należności </w:t>
      </w:r>
      <w:r w:rsidRPr="00FB5F15">
        <w:rPr>
          <w:rFonts w:ascii="Arial" w:hAnsi="Arial" w:cs="Arial"/>
          <w:i/>
          <w:sz w:val="20"/>
          <w:szCs w:val="20"/>
        </w:rPr>
        <w:t>Wykonawcy,</w:t>
      </w:r>
      <w:r w:rsidRPr="00FB5F15">
        <w:rPr>
          <w:rFonts w:ascii="Arial" w:hAnsi="Arial" w:cs="Arial"/>
          <w:sz w:val="20"/>
          <w:szCs w:val="20"/>
        </w:rPr>
        <w:t xml:space="preserve"> jakie posiada </w:t>
      </w:r>
      <w:proofErr w:type="gramStart"/>
      <w:r w:rsidRPr="00FB5F15">
        <w:rPr>
          <w:rFonts w:ascii="Arial" w:hAnsi="Arial" w:cs="Arial"/>
          <w:sz w:val="20"/>
          <w:szCs w:val="20"/>
        </w:rPr>
        <w:t>on                u</w:t>
      </w:r>
      <w:proofErr w:type="gramEnd"/>
      <w:r w:rsidRPr="00FB5F15">
        <w:rPr>
          <w:rFonts w:ascii="Arial" w:hAnsi="Arial" w:cs="Arial"/>
          <w:sz w:val="20"/>
          <w:szCs w:val="20"/>
        </w:rPr>
        <w:t xml:space="preserve"> </w:t>
      </w:r>
      <w:r w:rsidRPr="00FB5F15">
        <w:rPr>
          <w:rFonts w:ascii="Arial" w:hAnsi="Arial" w:cs="Arial"/>
          <w:i/>
          <w:sz w:val="20"/>
          <w:szCs w:val="20"/>
        </w:rPr>
        <w:t>Zamawiającego</w:t>
      </w:r>
      <w:r w:rsidRPr="00FB5F15">
        <w:rPr>
          <w:rFonts w:ascii="Arial" w:hAnsi="Arial" w:cs="Arial"/>
          <w:sz w:val="20"/>
          <w:szCs w:val="20"/>
        </w:rPr>
        <w:t xml:space="preserve">. </w:t>
      </w:r>
    </w:p>
    <w:p w14:paraId="3DEE90F1" w14:textId="0BE18997" w:rsidR="00841361" w:rsidRPr="00FB5F15" w:rsidRDefault="00841361" w:rsidP="00B66E2A">
      <w:pPr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color w:val="111111"/>
          <w:sz w:val="20"/>
          <w:szCs w:val="20"/>
        </w:rPr>
        <w:t xml:space="preserve">Zgodnie z art.436 </w:t>
      </w:r>
      <w:proofErr w:type="gramStart"/>
      <w:r w:rsidRPr="00FB5F15">
        <w:rPr>
          <w:rFonts w:ascii="Arial" w:hAnsi="Arial" w:cs="Arial"/>
          <w:color w:val="111111"/>
          <w:sz w:val="20"/>
          <w:szCs w:val="20"/>
        </w:rPr>
        <w:t>pkt.3  ustawy</w:t>
      </w:r>
      <w:proofErr w:type="gramEnd"/>
      <w:r w:rsidRPr="00FB5F15"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Pr="00FB5F15">
        <w:rPr>
          <w:rFonts w:ascii="Arial" w:hAnsi="Arial" w:cs="Arial"/>
          <w:color w:val="111111"/>
          <w:sz w:val="20"/>
          <w:szCs w:val="20"/>
        </w:rPr>
        <w:t>Pzp</w:t>
      </w:r>
      <w:proofErr w:type="spellEnd"/>
      <w:r w:rsidRPr="00FB5F15">
        <w:rPr>
          <w:rFonts w:ascii="Arial" w:hAnsi="Arial" w:cs="Arial"/>
          <w:color w:val="111111"/>
          <w:sz w:val="20"/>
          <w:szCs w:val="20"/>
        </w:rPr>
        <w:t xml:space="preserve"> maksymalna wysokość kar umownych, których mogą</w:t>
      </w:r>
    </w:p>
    <w:p w14:paraId="043B47EB" w14:textId="77777777" w:rsidR="00841361" w:rsidRPr="00FB5F15" w:rsidRDefault="00841361" w:rsidP="00FB5F15">
      <w:pPr>
        <w:pStyle w:val="Tekstpodstawowy"/>
        <w:spacing w:line="360" w:lineRule="auto"/>
        <w:ind w:left="340"/>
        <w:rPr>
          <w:rFonts w:cs="Arial"/>
          <w:sz w:val="20"/>
        </w:rPr>
      </w:pPr>
      <w:proofErr w:type="gramStart"/>
      <w:r w:rsidRPr="00FB5F15">
        <w:rPr>
          <w:rFonts w:cs="Arial"/>
          <w:color w:val="111111"/>
          <w:sz w:val="20"/>
        </w:rPr>
        <w:t>dochodzić</w:t>
      </w:r>
      <w:proofErr w:type="gramEnd"/>
      <w:r w:rsidRPr="00FB5F15">
        <w:rPr>
          <w:rFonts w:cs="Arial"/>
          <w:color w:val="111111"/>
          <w:sz w:val="20"/>
        </w:rPr>
        <w:t xml:space="preserve"> strony może wynosić 20 % </w:t>
      </w:r>
      <w:proofErr w:type="spellStart"/>
      <w:r w:rsidRPr="00FB5F15">
        <w:rPr>
          <w:rFonts w:cs="Arial"/>
          <w:color w:val="111111"/>
          <w:sz w:val="20"/>
        </w:rPr>
        <w:t>wartosci</w:t>
      </w:r>
      <w:proofErr w:type="spellEnd"/>
      <w:r w:rsidRPr="00FB5F15">
        <w:rPr>
          <w:rFonts w:cs="Arial"/>
          <w:color w:val="111111"/>
          <w:sz w:val="20"/>
        </w:rPr>
        <w:t xml:space="preserve"> umowy.</w:t>
      </w:r>
    </w:p>
    <w:p w14:paraId="7142B818" w14:textId="5A13B2F4" w:rsidR="00841361" w:rsidRPr="00FB5F15" w:rsidRDefault="00841361" w:rsidP="00B66E2A">
      <w:pPr>
        <w:pStyle w:val="Akapitzlist1"/>
        <w:numPr>
          <w:ilvl w:val="0"/>
          <w:numId w:val="22"/>
        </w:numPr>
        <w:tabs>
          <w:tab w:val="left" w:pos="394"/>
        </w:tabs>
        <w:spacing w:line="360" w:lineRule="auto"/>
        <w:ind w:right="113"/>
        <w:rPr>
          <w:rFonts w:ascii="Arial" w:hAnsi="Arial" w:cs="Arial"/>
        </w:rPr>
      </w:pPr>
      <w:r w:rsidRPr="00FB5F15">
        <w:rPr>
          <w:rFonts w:ascii="Arial" w:hAnsi="Arial" w:cs="Arial"/>
          <w:color w:val="111111"/>
        </w:rPr>
        <w:lastRenderedPageBreak/>
        <w:t>W myśl art.15r</w:t>
      </w:r>
      <w:r w:rsidRPr="00FB5F15">
        <w:rPr>
          <w:rFonts w:ascii="Arial" w:hAnsi="Arial" w:cs="Arial"/>
          <w:color w:val="111111"/>
          <w:vertAlign w:val="superscript"/>
        </w:rPr>
        <w:t>1</w:t>
      </w:r>
      <w:r w:rsidRPr="00FB5F15">
        <w:rPr>
          <w:rFonts w:ascii="Arial" w:hAnsi="Arial" w:cs="Arial"/>
          <w:color w:val="111111"/>
        </w:rPr>
        <w:t xml:space="preserve"> ust. 1 u.COVID-19, w okresie obowiązywania stanu </w:t>
      </w:r>
      <w:proofErr w:type="gramStart"/>
      <w:r w:rsidRPr="00FB5F15">
        <w:rPr>
          <w:rFonts w:ascii="Arial" w:hAnsi="Arial" w:cs="Arial"/>
          <w:color w:val="111111"/>
        </w:rPr>
        <w:t xml:space="preserve">zagrożenia    </w:t>
      </w:r>
      <w:r w:rsidRPr="00FB5F15">
        <w:rPr>
          <w:rFonts w:ascii="Arial" w:hAnsi="Arial" w:cs="Arial"/>
          <w:color w:val="111111"/>
        </w:rPr>
        <w:tab/>
        <w:t>epidemicznego</w:t>
      </w:r>
      <w:proofErr w:type="gramEnd"/>
      <w:r w:rsidRPr="00FB5F15">
        <w:rPr>
          <w:rFonts w:ascii="Arial" w:hAnsi="Arial" w:cs="Arial"/>
          <w:color w:val="111111"/>
        </w:rPr>
        <w:t xml:space="preserve"> albo stanu epidemii ogłoszonego w związku z COVID-19, i przez 90 dni </w:t>
      </w:r>
      <w:r w:rsidRPr="00FB5F15">
        <w:rPr>
          <w:rFonts w:ascii="Arial" w:hAnsi="Arial" w:cs="Arial"/>
          <w:color w:val="111111"/>
        </w:rPr>
        <w:tab/>
        <w:t>od dnia odwołania stanu, który obowiązywał jako</w:t>
      </w:r>
      <w:r w:rsidR="00FB5F15">
        <w:rPr>
          <w:rFonts w:ascii="Arial" w:hAnsi="Arial" w:cs="Arial"/>
          <w:color w:val="111111"/>
        </w:rPr>
        <w:t xml:space="preserve"> ostatni, Zamawiający nie może </w:t>
      </w:r>
      <w:r w:rsidRPr="00FB5F15">
        <w:rPr>
          <w:rFonts w:ascii="Arial" w:hAnsi="Arial" w:cs="Arial"/>
          <w:color w:val="111111"/>
        </w:rPr>
        <w:t xml:space="preserve">potrącić kary umownej </w:t>
      </w:r>
      <w:r w:rsidRPr="00FB5F15">
        <w:rPr>
          <w:rFonts w:ascii="Arial" w:hAnsi="Arial" w:cs="Arial"/>
          <w:color w:val="111111"/>
        </w:rPr>
        <w:tab/>
        <w:t xml:space="preserve">zastrzeżonej na wypadek </w:t>
      </w:r>
      <w:r w:rsidR="00FB5F15">
        <w:rPr>
          <w:rFonts w:ascii="Arial" w:hAnsi="Arial" w:cs="Arial"/>
          <w:color w:val="111111"/>
        </w:rPr>
        <w:t xml:space="preserve">niewykonania lub nienależytego </w:t>
      </w:r>
      <w:r w:rsidRPr="00FB5F15">
        <w:rPr>
          <w:rFonts w:ascii="Arial" w:hAnsi="Arial" w:cs="Arial"/>
          <w:color w:val="111111"/>
        </w:rPr>
        <w:t>wykonania umowy, w sprawie zamówienia publiczn</w:t>
      </w:r>
      <w:r w:rsidR="00FB5F15">
        <w:rPr>
          <w:rFonts w:ascii="Arial" w:hAnsi="Arial" w:cs="Arial"/>
          <w:color w:val="111111"/>
        </w:rPr>
        <w:t xml:space="preserve">ego, z wynagrodzenia Wykonawcy </w:t>
      </w:r>
      <w:r w:rsidRPr="00FB5F15">
        <w:rPr>
          <w:rFonts w:ascii="Arial" w:hAnsi="Arial" w:cs="Arial"/>
          <w:color w:val="111111"/>
        </w:rPr>
        <w:t xml:space="preserve">lub z innych jego wierzytelności, a także nie może dochodzić zaspokojenia z </w:t>
      </w:r>
      <w:r w:rsidRPr="00FB5F15">
        <w:rPr>
          <w:rFonts w:ascii="Arial" w:hAnsi="Arial" w:cs="Arial"/>
          <w:color w:val="111111"/>
        </w:rPr>
        <w:tab/>
        <w:t xml:space="preserve">zabezpieczenia należytego wykonania tej umowy, o ile zdarzenie, w związku z którym </w:t>
      </w:r>
      <w:r w:rsidRPr="00FB5F15">
        <w:rPr>
          <w:rFonts w:ascii="Arial" w:hAnsi="Arial" w:cs="Arial"/>
          <w:color w:val="111111"/>
        </w:rPr>
        <w:tab/>
        <w:t xml:space="preserve">zastrzeżono tę karę, nastąpiło w okresie obowiązywania stanu zagrożenia </w:t>
      </w:r>
      <w:r w:rsidRPr="00FB5F15">
        <w:rPr>
          <w:rFonts w:ascii="Arial" w:hAnsi="Arial" w:cs="Arial"/>
          <w:color w:val="111111"/>
        </w:rPr>
        <w:tab/>
        <w:t>epidemicznego albo stanu</w:t>
      </w:r>
      <w:r w:rsidRPr="00FB5F15">
        <w:rPr>
          <w:rFonts w:ascii="Arial" w:hAnsi="Arial" w:cs="Arial"/>
          <w:color w:val="111111"/>
          <w:spacing w:val="-9"/>
        </w:rPr>
        <w:t xml:space="preserve"> </w:t>
      </w:r>
      <w:r w:rsidRPr="00FB5F15">
        <w:rPr>
          <w:rFonts w:ascii="Arial" w:hAnsi="Arial" w:cs="Arial"/>
          <w:color w:val="111111"/>
        </w:rPr>
        <w:t>epidemii.</w:t>
      </w:r>
    </w:p>
    <w:p w14:paraId="279D53A0" w14:textId="52EF374B" w:rsidR="00841361" w:rsidRPr="00FB5F15" w:rsidRDefault="00841361" w:rsidP="00B66E2A">
      <w:pPr>
        <w:pStyle w:val="Akapitzlist1"/>
        <w:numPr>
          <w:ilvl w:val="0"/>
          <w:numId w:val="22"/>
        </w:numPr>
        <w:spacing w:line="360" w:lineRule="auto"/>
        <w:ind w:right="100"/>
        <w:rPr>
          <w:rFonts w:ascii="Arial" w:hAnsi="Arial" w:cs="Arial"/>
        </w:rPr>
      </w:pPr>
      <w:r w:rsidRPr="00FB5F15">
        <w:rPr>
          <w:rFonts w:ascii="Arial" w:hAnsi="Arial" w:cs="Arial"/>
          <w:color w:val="111111"/>
        </w:rPr>
        <w:t xml:space="preserve">Zgodnie z art. 433 pkt. 3 ustawy </w:t>
      </w:r>
      <w:proofErr w:type="spellStart"/>
      <w:r w:rsidRPr="00FB5F15">
        <w:rPr>
          <w:rFonts w:ascii="Arial" w:hAnsi="Arial" w:cs="Arial"/>
          <w:color w:val="111111"/>
        </w:rPr>
        <w:t>Pzp</w:t>
      </w:r>
      <w:proofErr w:type="spellEnd"/>
      <w:r w:rsidRPr="00FB5F15">
        <w:rPr>
          <w:rFonts w:ascii="Arial" w:hAnsi="Arial" w:cs="Arial"/>
          <w:color w:val="111111"/>
        </w:rPr>
        <w:t xml:space="preserve"> Wykonawca nie ponosi odpowiedzialności, za</w:t>
      </w:r>
      <w:r w:rsidR="004B649B">
        <w:rPr>
          <w:rFonts w:ascii="Arial" w:hAnsi="Arial" w:cs="Arial"/>
          <w:color w:val="111111"/>
        </w:rPr>
        <w:t xml:space="preserve"> </w:t>
      </w:r>
      <w:proofErr w:type="gramStart"/>
      <w:r w:rsidR="004B649B">
        <w:rPr>
          <w:rFonts w:ascii="Arial" w:hAnsi="Arial" w:cs="Arial"/>
          <w:color w:val="111111"/>
        </w:rPr>
        <w:t>okoliczności</w:t>
      </w:r>
      <w:r w:rsidRPr="00FB5F15">
        <w:rPr>
          <w:rFonts w:ascii="Arial" w:hAnsi="Arial" w:cs="Arial"/>
          <w:color w:val="111111"/>
        </w:rPr>
        <w:t xml:space="preserve"> </w:t>
      </w:r>
      <w:r w:rsidR="004B649B">
        <w:rPr>
          <w:rFonts w:ascii="Arial" w:hAnsi="Arial" w:cs="Arial"/>
          <w:color w:val="111111"/>
        </w:rPr>
        <w:t>za które</w:t>
      </w:r>
      <w:proofErr w:type="gramEnd"/>
      <w:r w:rsidR="004B649B">
        <w:rPr>
          <w:rFonts w:ascii="Arial" w:hAnsi="Arial" w:cs="Arial"/>
          <w:color w:val="111111"/>
        </w:rPr>
        <w:t xml:space="preserve"> </w:t>
      </w:r>
      <w:r w:rsidRPr="00FB5F15">
        <w:rPr>
          <w:rFonts w:ascii="Arial" w:hAnsi="Arial" w:cs="Arial"/>
          <w:color w:val="111111"/>
        </w:rPr>
        <w:t xml:space="preserve">wyłączną odpowiedzialność ponosi Zamawiający.  </w:t>
      </w:r>
    </w:p>
    <w:p w14:paraId="2E54C82F" w14:textId="58F7DBAF" w:rsidR="00841361" w:rsidRPr="00FB5F15" w:rsidRDefault="00841361" w:rsidP="00B66E2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 Zamawiający zapłaci Wykonawcy kary umowne za odstąpienie od umowy z przyczyn zależnych od Zamawiającego w wysokości 10% wynagrodzenia brutto ustalonego za przedmiot umowy. </w:t>
      </w:r>
    </w:p>
    <w:p w14:paraId="42714C2C" w14:textId="77777777" w:rsidR="00762086" w:rsidRPr="00FB5F15" w:rsidRDefault="00762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4E324CF6" w14:textId="22A72F8E" w:rsidR="001C454C" w:rsidRPr="00FB5F15" w:rsidRDefault="00FB5F15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§ 7</w:t>
      </w:r>
    </w:p>
    <w:p w14:paraId="76E02BD5" w14:textId="088275D2" w:rsidR="00287086" w:rsidRPr="00FB5F15" w:rsidRDefault="00287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z w:val="20"/>
          <w:szCs w:val="20"/>
        </w:rPr>
        <w:t>ODBIÓR ROBÓT</w:t>
      </w:r>
    </w:p>
    <w:p w14:paraId="7ABF5E84" w14:textId="77777777" w:rsidR="001C454C" w:rsidRPr="00FB5F15" w:rsidRDefault="001C454C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Strony postanawiają, że przedmiotem odbioru końcowego będzie przedmiot umowy.</w:t>
      </w:r>
    </w:p>
    <w:p w14:paraId="060D37EF" w14:textId="77777777" w:rsidR="00FE67E4" w:rsidRPr="00FB5F15" w:rsidRDefault="001C454C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142" w:hanging="142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Wykonawca będzie zgłaszał Zamawiającemu gotowość do odbioru pisemnie</w:t>
      </w:r>
      <w:r w:rsidR="00FE67E4" w:rsidRPr="00FB5F15">
        <w:rPr>
          <w:rFonts w:ascii="Arial" w:hAnsi="Arial" w:cs="Arial"/>
          <w:snapToGrid w:val="0"/>
          <w:sz w:val="20"/>
          <w:szCs w:val="20"/>
        </w:rPr>
        <w:t xml:space="preserve"> (dopuszcza się zgłoszenie w formie </w:t>
      </w:r>
      <w:proofErr w:type="gramStart"/>
      <w:r w:rsidR="00FE67E4" w:rsidRPr="00FB5F15">
        <w:rPr>
          <w:rFonts w:ascii="Arial" w:hAnsi="Arial" w:cs="Arial"/>
          <w:snapToGrid w:val="0"/>
          <w:sz w:val="20"/>
          <w:szCs w:val="20"/>
        </w:rPr>
        <w:t xml:space="preserve">elektronicznej) </w:t>
      </w:r>
      <w:r w:rsidRPr="00FB5F15">
        <w:rPr>
          <w:rFonts w:ascii="Arial" w:hAnsi="Arial" w:cs="Arial"/>
          <w:snapToGrid w:val="0"/>
          <w:sz w:val="20"/>
          <w:szCs w:val="20"/>
        </w:rPr>
        <w:t>.</w:t>
      </w:r>
      <w:proofErr w:type="gramEnd"/>
    </w:p>
    <w:p w14:paraId="072624FA" w14:textId="56153840" w:rsidR="00FE67E4" w:rsidRPr="00FB5F15" w:rsidRDefault="00FE67E4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142" w:hanging="142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Do zgłoszenia Wykonawca dołączy kopię wpisu do Dziennika </w:t>
      </w:r>
      <w:r w:rsidR="002B2D8A" w:rsidRPr="00FB5F15">
        <w:rPr>
          <w:rFonts w:ascii="Arial" w:hAnsi="Arial" w:cs="Arial"/>
          <w:snapToGrid w:val="0"/>
          <w:sz w:val="20"/>
          <w:szCs w:val="20"/>
        </w:rPr>
        <w:t>Budowy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potwierdzając</w:t>
      </w:r>
      <w:r w:rsidR="002B2D8A" w:rsidRPr="00FB5F15">
        <w:rPr>
          <w:rFonts w:ascii="Arial" w:hAnsi="Arial" w:cs="Arial"/>
          <w:snapToGrid w:val="0"/>
          <w:sz w:val="20"/>
          <w:szCs w:val="20"/>
        </w:rPr>
        <w:t>ego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przez inspektora nadzoru fakt </w:t>
      </w:r>
      <w:r w:rsidR="002B2D8A" w:rsidRPr="00FB5F15">
        <w:rPr>
          <w:rFonts w:ascii="Arial" w:hAnsi="Arial" w:cs="Arial"/>
          <w:snapToGrid w:val="0"/>
          <w:sz w:val="20"/>
          <w:szCs w:val="20"/>
        </w:rPr>
        <w:t xml:space="preserve">zakończenia robót i osiągnięcia </w:t>
      </w:r>
      <w:r w:rsidRPr="00FB5F15">
        <w:rPr>
          <w:rFonts w:ascii="Arial" w:hAnsi="Arial" w:cs="Arial"/>
          <w:snapToGrid w:val="0"/>
          <w:sz w:val="20"/>
          <w:szCs w:val="20"/>
        </w:rPr>
        <w:t>gotowości do odbioru</w:t>
      </w:r>
      <w:r w:rsidR="002B2D8A" w:rsidRPr="00FB5F15">
        <w:rPr>
          <w:rFonts w:ascii="Arial" w:hAnsi="Arial" w:cs="Arial"/>
          <w:snapToGrid w:val="0"/>
          <w:sz w:val="20"/>
          <w:szCs w:val="20"/>
        </w:rPr>
        <w:t xml:space="preserve"> końcowego</w:t>
      </w:r>
      <w:r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1F8E780E" w14:textId="29B331B0" w:rsidR="001C454C" w:rsidRPr="00FB5F15" w:rsidRDefault="002B2D8A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142" w:hanging="142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 xml:space="preserve">Zamawiający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 wyznaczy</w:t>
      </w:r>
      <w:proofErr w:type="gramEnd"/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 termin i rozpocznie odbiór prz</w:t>
      </w:r>
      <w:r w:rsidR="00E3510A" w:rsidRPr="00FB5F15">
        <w:rPr>
          <w:rFonts w:ascii="Arial" w:hAnsi="Arial" w:cs="Arial"/>
          <w:snapToGrid w:val="0"/>
          <w:sz w:val="20"/>
          <w:szCs w:val="20"/>
        </w:rPr>
        <w:t>edmiotu w ciągu 10 dni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o</w:t>
      </w:r>
      <w:r w:rsidR="00E3510A" w:rsidRPr="00FB5F15">
        <w:rPr>
          <w:rFonts w:ascii="Arial" w:hAnsi="Arial" w:cs="Arial"/>
          <w:snapToGrid w:val="0"/>
          <w:sz w:val="20"/>
          <w:szCs w:val="20"/>
        </w:rPr>
        <w:t xml:space="preserve">d daty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zawiadomienia go o gotowości do odbioru, zawiadamiając o tym Wykonawcę.</w:t>
      </w:r>
    </w:p>
    <w:p w14:paraId="37A07220" w14:textId="77777777" w:rsidR="001C454C" w:rsidRPr="00FB5F15" w:rsidRDefault="001C454C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142" w:hanging="142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Jeżeli w toku czynności odbioru zostaną stwierdzone wady, to Zamawiającemu przysługują następujące </w:t>
      </w:r>
      <w:r w:rsidR="00B4745F"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>uprawnienia:</w:t>
      </w:r>
    </w:p>
    <w:p w14:paraId="21470294" w14:textId="77777777" w:rsidR="001C454C" w:rsidRPr="00FB5F15" w:rsidRDefault="001C454C" w:rsidP="00B66E2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jeżeli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wady nadają się do usunięcia, Zamawiający odmówi odbioru do czasu usunięcia wad,</w:t>
      </w:r>
    </w:p>
    <w:p w14:paraId="3C3AB026" w14:textId="77777777" w:rsidR="001C454C" w:rsidRPr="00FB5F15" w:rsidRDefault="001C454C" w:rsidP="00B66E2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jeżeli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wady nie nadają się do usunięcia, Zamawiający może odstąpić od umowy lub żądać wykonania przedmiotu po raz drugi.</w:t>
      </w:r>
    </w:p>
    <w:p w14:paraId="3284671D" w14:textId="38C273B6" w:rsidR="001C454C" w:rsidRPr="00FB5F15" w:rsidRDefault="001C454C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Strony postanawiają, że z czynności odbioru będzie sporządzony protokół </w:t>
      </w:r>
      <w:r w:rsidR="00287086" w:rsidRPr="00FB5F15">
        <w:rPr>
          <w:rFonts w:ascii="Arial" w:hAnsi="Arial" w:cs="Arial"/>
          <w:snapToGrid w:val="0"/>
          <w:sz w:val="20"/>
          <w:szCs w:val="20"/>
        </w:rPr>
        <w:t xml:space="preserve">zawierający wszelkie ustalenia dokonane w </w:t>
      </w:r>
      <w:r w:rsidRPr="00FB5F15">
        <w:rPr>
          <w:rFonts w:ascii="Arial" w:hAnsi="Arial" w:cs="Arial"/>
          <w:snapToGrid w:val="0"/>
          <w:sz w:val="20"/>
          <w:szCs w:val="20"/>
        </w:rPr>
        <w:t>toku odbioru, jak też terminy określające ewentualny nowy termin odbioru w związku z wadami.</w:t>
      </w:r>
    </w:p>
    <w:p w14:paraId="1C749E0D" w14:textId="77777777" w:rsidR="001C454C" w:rsidRPr="00FB5F15" w:rsidRDefault="001C454C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Wykonawca zobowiązany jest do zawiadomienia Zamawiającego o usunięciu wad oraz żądania wyznaczenia </w:t>
      </w:r>
      <w:r w:rsidR="00B4745F" w:rsidRPr="00FB5F15">
        <w:rPr>
          <w:rFonts w:ascii="Arial" w:hAnsi="Arial" w:cs="Arial"/>
          <w:snapToGrid w:val="0"/>
          <w:sz w:val="20"/>
          <w:szCs w:val="20"/>
        </w:rPr>
        <w:tab/>
        <w:t xml:space="preserve">terminu 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na odbiór robót zakwestionowanych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uprzednio jako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wadliwych.</w:t>
      </w:r>
    </w:p>
    <w:p w14:paraId="40E01C62" w14:textId="5A1D34BC" w:rsidR="001C454C" w:rsidRPr="00FB5F15" w:rsidRDefault="001C454C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Zamawiający wyznacza ostateczny pogwarancyjny odbiór robót po upływie terminu gwarancji ustalonego w </w:t>
      </w:r>
      <w:r w:rsidR="00B4745F" w:rsidRPr="00FB5F15">
        <w:rPr>
          <w:rFonts w:ascii="Arial" w:hAnsi="Arial" w:cs="Arial"/>
          <w:snapToGrid w:val="0"/>
          <w:sz w:val="20"/>
          <w:szCs w:val="20"/>
        </w:rPr>
        <w:t xml:space="preserve">umowie </w:t>
      </w:r>
      <w:r w:rsidRPr="00FB5F15">
        <w:rPr>
          <w:rFonts w:ascii="Arial" w:hAnsi="Arial" w:cs="Arial"/>
          <w:snapToGrid w:val="0"/>
          <w:sz w:val="20"/>
          <w:szCs w:val="20"/>
        </w:rPr>
        <w:t>oraz termin na protokolarne stwierdzenie usunięcia wad po upływie okresu gwarancji.</w:t>
      </w:r>
    </w:p>
    <w:p w14:paraId="70ADB643" w14:textId="444F4396" w:rsidR="001C454C" w:rsidRPr="00FB5F15" w:rsidRDefault="001C454C" w:rsidP="00B66E2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Zamawiający może podjąć decyzję o przerwaniu czynności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 xml:space="preserve">odbioru , 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>jeżeli w c</w:t>
      </w:r>
      <w:r w:rsidR="0075117A">
        <w:rPr>
          <w:rFonts w:ascii="Arial" w:hAnsi="Arial" w:cs="Arial"/>
          <w:snapToGrid w:val="0"/>
          <w:sz w:val="20"/>
          <w:szCs w:val="20"/>
        </w:rPr>
        <w:t xml:space="preserve">zasie tych czynności ujawniono 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istnienie takich wad , które uniemożliwiają użytkowanie przedmiotu umowy zgodnie z przeznaczeniem – aż do </w:t>
      </w:r>
      <w:r w:rsidR="00B4745F" w:rsidRPr="00FB5F15">
        <w:rPr>
          <w:rFonts w:ascii="Arial" w:hAnsi="Arial" w:cs="Arial"/>
          <w:snapToGrid w:val="0"/>
          <w:sz w:val="20"/>
          <w:szCs w:val="20"/>
        </w:rPr>
        <w:t xml:space="preserve">czasu </w:t>
      </w:r>
      <w:r w:rsidRPr="00FB5F15">
        <w:rPr>
          <w:rFonts w:ascii="Arial" w:hAnsi="Arial" w:cs="Arial"/>
          <w:snapToGrid w:val="0"/>
          <w:sz w:val="20"/>
          <w:szCs w:val="20"/>
        </w:rPr>
        <w:t>usunięcia tych wad.</w:t>
      </w:r>
    </w:p>
    <w:p w14:paraId="2E59D96E" w14:textId="77777777" w:rsidR="00287086" w:rsidRPr="00FB5F15" w:rsidRDefault="00287086" w:rsidP="00287086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736E5E1F" w14:textId="77777777" w:rsidR="00D46D91" w:rsidRDefault="00D46D91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6C1DC791" w14:textId="77777777" w:rsidR="00D46D91" w:rsidRDefault="00D46D91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4D7DECB4" w14:textId="77777777" w:rsidR="00D46D91" w:rsidRDefault="00D46D91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5E81FC78" w14:textId="7DED981F" w:rsidR="001C454C" w:rsidRPr="00FB5F15" w:rsidRDefault="00FB5F15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>§ 8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47F70E41" w14:textId="6BEA9D6A" w:rsidR="00287086" w:rsidRPr="00FB5F15" w:rsidRDefault="00287086" w:rsidP="00BB6FE0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B5F15">
        <w:rPr>
          <w:rFonts w:ascii="Arial" w:hAnsi="Arial" w:cs="Arial"/>
          <w:b/>
          <w:snapToGrid w:val="0"/>
          <w:sz w:val="20"/>
          <w:szCs w:val="20"/>
        </w:rPr>
        <w:t>GWARANCJA</w:t>
      </w:r>
    </w:p>
    <w:p w14:paraId="5A262594" w14:textId="3040A739" w:rsidR="00287086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Wykonawca udziela Zamawiającemu bezwarunkowej, w pełnym zakresie gwarancji z tytułu wykonania umowy na okres ………… </w:t>
      </w:r>
      <w:r w:rsidRPr="00FB5F15">
        <w:rPr>
          <w:rFonts w:ascii="Arial" w:hAnsi="Arial" w:cs="Arial"/>
          <w:b/>
          <w:snapToGrid w:val="0"/>
          <w:sz w:val="20"/>
          <w:szCs w:val="20"/>
        </w:rPr>
        <w:t>miesięcy</w:t>
      </w:r>
      <w:r w:rsidRPr="00FB5F15">
        <w:rPr>
          <w:rFonts w:ascii="Arial" w:hAnsi="Arial" w:cs="Arial"/>
          <w:snapToGrid w:val="0"/>
          <w:sz w:val="20"/>
          <w:szCs w:val="20"/>
        </w:rPr>
        <w:t xml:space="preserve"> od daty odbioru końcowego.</w:t>
      </w:r>
    </w:p>
    <w:p w14:paraId="047C8353" w14:textId="77777777" w:rsidR="00287086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 zakresie wad stwierdzonych i usuniętych w okresie gwarancji, okres gwarancji liczony jest ponownie, począwszy od daty protokolarnego stwierdzenia ich usunięcia. Wykaz robót (elementów) objętych nową gwarancją zostaje sporządzony w dniu protokolarnego stwierdzenia usunięcia wad i stanowi załącznik do przedmiotowego protokołu.</w:t>
      </w:r>
    </w:p>
    <w:p w14:paraId="37C6B17D" w14:textId="77777777" w:rsidR="00287086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Zamawiającemu przysługują uprawnienia z tytuły rękojmi za wady przedmiotu zamówienia.</w:t>
      </w:r>
    </w:p>
    <w:p w14:paraId="5C93D3F0" w14:textId="77777777" w:rsidR="00287086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Strony postanawiają o rozszerzeniu uprawnień z tytułu rękojmi za wady przedmiotu umowy i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ustalają że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odpowiedzialność z tytułu rękojmi za wady zostaje rozszerzona na czas trwania gwarancji (art. 558 § 1 KC)</w:t>
      </w:r>
    </w:p>
    <w:p w14:paraId="2E367BA0" w14:textId="77777777" w:rsidR="00287086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 okresie objętym gwarancją i rękojmią Wykonawca zobowiązany jest do nieodpłatnego usuwania wad stwierdzonych i zgłoszonych przez Zamawiającego.</w:t>
      </w:r>
    </w:p>
    <w:p w14:paraId="7B317001" w14:textId="77777777" w:rsidR="00287086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Wykonawca odpowiada za wadę przedmiotu umowy również po upływie okresu gwarancji i rękojmi, o ile Zamawiający zawiadomił Wykonawcę o wadzie przed upływem okresu gwarancji i rękojmi.</w:t>
      </w:r>
    </w:p>
    <w:p w14:paraId="32A2D01F" w14:textId="77777777" w:rsidR="00287086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 przypadku nie usunięcia wad przez Wykonawcę w uzgodnionym terminie lub nie stawienia się na przegląd gwarancyjny, Zamawiający może zlecić usunięcie wad osobie trzeciej i kosztami obciąży Wykonawcę w każdym przypadku ich stwierdzenia bez konieczności uzyskiwania upoważnienia sądu. Skorzystanie z niniejszego uprawnienia przez Zamawiającego zostanie poprzedzone wezwaniem Wykonawcy do usunięcia stosownego naruszenia w terminie 14 dni i bezskutecznym upływie ww. terminu</w:t>
      </w:r>
    </w:p>
    <w:p w14:paraId="42CC355B" w14:textId="78C6CDC9" w:rsidR="003A53C5" w:rsidRPr="00FB5F15" w:rsidRDefault="00287086" w:rsidP="00B66E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Wykonawca zobowiązuje się do naprawiania na własny koszt wszelkich szkód powstałych z jego winy w wyniku prowadzonych robót.</w:t>
      </w:r>
    </w:p>
    <w:p w14:paraId="51D4DC59" w14:textId="77777777" w:rsidR="00287086" w:rsidRPr="00FB5F15" w:rsidRDefault="00287086" w:rsidP="00287086">
      <w:pPr>
        <w:spacing w:after="0" w:line="360" w:lineRule="auto"/>
        <w:ind w:left="284"/>
        <w:jc w:val="both"/>
        <w:rPr>
          <w:rFonts w:ascii="Arial" w:hAnsi="Arial" w:cs="Arial"/>
          <w:snapToGrid w:val="0"/>
          <w:sz w:val="20"/>
          <w:szCs w:val="20"/>
        </w:rPr>
      </w:pPr>
    </w:p>
    <w:p w14:paraId="0BDF58ED" w14:textId="1044C184" w:rsidR="001C454C" w:rsidRPr="00FB5F15" w:rsidRDefault="00FB5F15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§ 9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1A60A79F" w14:textId="2683CEAC" w:rsidR="00287086" w:rsidRPr="00FB5F15" w:rsidRDefault="00287086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napToGrid w:val="0"/>
          <w:sz w:val="20"/>
          <w:szCs w:val="20"/>
        </w:rPr>
        <w:t>ODSTĄPIENIE OD UMOWY</w:t>
      </w:r>
    </w:p>
    <w:p w14:paraId="12632E7D" w14:textId="77777777" w:rsidR="001C454C" w:rsidRPr="00FB5F15" w:rsidRDefault="001C454C" w:rsidP="00B66E2A">
      <w:pPr>
        <w:widowControl w:val="0"/>
        <w:numPr>
          <w:ilvl w:val="5"/>
          <w:numId w:val="1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Zamawiającemu przysługuje prawo odstąpienia od umowy: </w:t>
      </w:r>
    </w:p>
    <w:p w14:paraId="01FB3DF4" w14:textId="4E754B54" w:rsidR="001C454C" w:rsidRPr="00FB5F15" w:rsidRDefault="001C454C" w:rsidP="00B66E2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 razie wystąpienia istotnej zmiany okoliczności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 xml:space="preserve">powodującej , 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>że wykonanie umowy nie leży w interesie publicznym , czego nie można było przewi</w:t>
      </w:r>
      <w:r w:rsidR="00D46D91">
        <w:rPr>
          <w:rFonts w:ascii="Arial" w:hAnsi="Arial" w:cs="Arial"/>
          <w:snapToGrid w:val="0"/>
          <w:sz w:val="20"/>
          <w:szCs w:val="20"/>
        </w:rPr>
        <w:t>dzieć w chwili zawarcia umowy.</w:t>
      </w:r>
    </w:p>
    <w:p w14:paraId="1E846EE1" w14:textId="77777777" w:rsidR="001C454C" w:rsidRPr="00FB5F15" w:rsidRDefault="001C454C" w:rsidP="00B66E2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zostanie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ogłoszona upadłość lub rozwiązanie firmy Wykonawcy,</w:t>
      </w:r>
    </w:p>
    <w:p w14:paraId="599E7688" w14:textId="77777777" w:rsidR="001C454C" w:rsidRPr="00FB5F15" w:rsidRDefault="001C454C" w:rsidP="00B66E2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zostanie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wydany nakaz zajęcia majątku Wykonawcy,</w:t>
      </w:r>
    </w:p>
    <w:p w14:paraId="2F362EDD" w14:textId="77777777" w:rsidR="001C454C" w:rsidRPr="00FB5F15" w:rsidRDefault="001C454C" w:rsidP="00B66E2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Wykonawca nie rozpoczął robót bez uzasadnionych przyczyn oraz nie kontynuuje ich pomimo wezwania Zamawiającego złożonego na piśmie,</w:t>
      </w:r>
    </w:p>
    <w:p w14:paraId="4CB0A236" w14:textId="77777777" w:rsidR="001C454C" w:rsidRPr="00FB5F15" w:rsidRDefault="001C454C" w:rsidP="00B66E2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Wykonawca przerwał realizację robót i przerwa trwa dłużej niż 1 miesiąc,</w:t>
      </w:r>
    </w:p>
    <w:p w14:paraId="4A731260" w14:textId="04D7AADD" w:rsidR="00D46D91" w:rsidRPr="00D46D91" w:rsidRDefault="00D46D91" w:rsidP="00D46D9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46D91">
        <w:rPr>
          <w:rFonts w:ascii="Arial" w:hAnsi="Arial" w:cs="Arial"/>
          <w:snapToGrid w:val="0"/>
          <w:sz w:val="20"/>
          <w:szCs w:val="20"/>
        </w:rPr>
        <w:t xml:space="preserve">Odstąpienie od umowy </w:t>
      </w:r>
      <w:r>
        <w:rPr>
          <w:rFonts w:ascii="Arial" w:hAnsi="Arial" w:cs="Arial"/>
          <w:snapToGrid w:val="0"/>
          <w:sz w:val="20"/>
          <w:szCs w:val="20"/>
        </w:rPr>
        <w:t xml:space="preserve">w sytuacjach określonych w ust. 1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 xml:space="preserve">pkt 1,2,3,4,5, </w:t>
      </w:r>
      <w:r w:rsidRPr="00D46D91">
        <w:rPr>
          <w:rFonts w:ascii="Arial" w:hAnsi="Arial" w:cs="Arial"/>
          <w:snapToGrid w:val="0"/>
          <w:sz w:val="20"/>
          <w:szCs w:val="20"/>
        </w:rPr>
        <w:t xml:space="preserve"> może</w:t>
      </w:r>
      <w:proofErr w:type="gramEnd"/>
      <w:r w:rsidRPr="00D46D91">
        <w:rPr>
          <w:rFonts w:ascii="Arial" w:hAnsi="Arial" w:cs="Arial"/>
          <w:snapToGrid w:val="0"/>
          <w:sz w:val="20"/>
          <w:szCs w:val="20"/>
        </w:rPr>
        <w:t xml:space="preserve"> nastąpić w terminie 30 dni od powzięcia wiadomo</w:t>
      </w:r>
      <w:r w:rsidRPr="00D46D91">
        <w:rPr>
          <w:rFonts w:ascii="Arial" w:hAnsi="Arial" w:cs="Arial"/>
          <w:snapToGrid w:val="0"/>
          <w:sz w:val="20"/>
          <w:szCs w:val="20"/>
        </w:rPr>
        <w:t>ści o powyższych okolicznościach.</w:t>
      </w:r>
    </w:p>
    <w:p w14:paraId="2F4BC7DC" w14:textId="77777777" w:rsidR="001C454C" w:rsidRPr="00FB5F15" w:rsidRDefault="001C454C" w:rsidP="00B66E2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Wykonawcy przysługuje prawo odstąpienia od umowy w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szczególności jeżeli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>:</w:t>
      </w:r>
    </w:p>
    <w:p w14:paraId="093F1F63" w14:textId="77777777" w:rsidR="001C454C" w:rsidRPr="00FB5F15" w:rsidRDefault="001C454C" w:rsidP="00B66E2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Zamawiający nie wywiązuje się z obowiązku zapłaty faktur mimo dodatkowego wezwania w terminie </w:t>
      </w:r>
      <w:r w:rsidR="00267B6D" w:rsidRPr="00FB5F15">
        <w:rPr>
          <w:rFonts w:ascii="Arial" w:hAnsi="Arial" w:cs="Arial"/>
          <w:snapToGrid w:val="0"/>
          <w:sz w:val="20"/>
          <w:szCs w:val="20"/>
        </w:rPr>
        <w:t xml:space="preserve">3 </w:t>
      </w:r>
      <w:r w:rsidRPr="00FB5F15">
        <w:rPr>
          <w:rFonts w:ascii="Arial" w:hAnsi="Arial" w:cs="Arial"/>
          <w:snapToGrid w:val="0"/>
          <w:sz w:val="20"/>
          <w:szCs w:val="20"/>
        </w:rPr>
        <w:t>miesięcy od upływu terminu na zapłatę faktur określonego w umowie,</w:t>
      </w:r>
    </w:p>
    <w:p w14:paraId="55A3D1FC" w14:textId="77777777" w:rsidR="001C454C" w:rsidRPr="00FB5F15" w:rsidRDefault="001C454C" w:rsidP="00B66E2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Zamawiający zawiadomi Wykonawcę, iż wobec zaistnienia uprzednio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nie przewidzianych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okoliczności nie będzie mógł spełnić swoich zobowiązań umownych wobec Wykonawcy.</w:t>
      </w:r>
    </w:p>
    <w:p w14:paraId="08BB9328" w14:textId="77777777" w:rsidR="001C454C" w:rsidRPr="00FB5F15" w:rsidRDefault="001C454C" w:rsidP="00BB6FE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lastRenderedPageBreak/>
        <w:t>3.</w:t>
      </w: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Odstąpienie od umowy powinno nastąpić w formie pisemnej pod rygorem nieważności takiego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 xml:space="preserve">oświadczenia   </w:t>
      </w: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 i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powinno zawierać uzasadnienie.</w:t>
      </w:r>
    </w:p>
    <w:p w14:paraId="1F091A82" w14:textId="77777777" w:rsidR="001C454C" w:rsidRPr="00FB5F15" w:rsidRDefault="001C454C" w:rsidP="00BB6FE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4.</w:t>
      </w: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W przypadku odstąpienia od umowy Wykonawcę oraz Zamawiającego obciążają następujące </w:t>
      </w:r>
      <w:r w:rsidRPr="00FB5F15">
        <w:rPr>
          <w:rFonts w:ascii="Arial" w:hAnsi="Arial" w:cs="Arial"/>
          <w:snapToGrid w:val="0"/>
          <w:sz w:val="20"/>
          <w:szCs w:val="20"/>
        </w:rPr>
        <w:tab/>
      </w:r>
      <w:r w:rsidRPr="00FB5F15">
        <w:rPr>
          <w:rFonts w:ascii="Arial" w:hAnsi="Arial" w:cs="Arial"/>
          <w:snapToGrid w:val="0"/>
          <w:sz w:val="20"/>
          <w:szCs w:val="20"/>
        </w:rPr>
        <w:tab/>
        <w:t>obowiązki szczegółowe:</w:t>
      </w:r>
    </w:p>
    <w:p w14:paraId="3B4AB0D0" w14:textId="77777777" w:rsidR="001C454C" w:rsidRPr="00FB5F15" w:rsidRDefault="001C454C" w:rsidP="00B66E2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 terminie 7 dni od daty odstąpienia od umowy Wykonawca przy udziale Zamawiającego sporządzi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szczegółowy  protokół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inwentaryzacji robót w toku według stanu na dzień odstąpienia,</w:t>
      </w:r>
    </w:p>
    <w:p w14:paraId="3B6DEF42" w14:textId="77777777" w:rsidR="001C454C" w:rsidRPr="00FB5F15" w:rsidRDefault="001C454C" w:rsidP="00B66E2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Wykonawca zabezpieczy przerwane roboty w zakresie obustronnie uzgodnionym na koszt strony, z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winy której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nastąpiło odstąpienie od umowy,</w:t>
      </w:r>
    </w:p>
    <w:p w14:paraId="03808CB3" w14:textId="3B5BF15A" w:rsidR="001C454C" w:rsidRPr="00FB5F15" w:rsidRDefault="001C454C" w:rsidP="00BB6FE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5.</w:t>
      </w:r>
      <w:r w:rsidRPr="00FB5F15">
        <w:rPr>
          <w:rFonts w:ascii="Arial" w:hAnsi="Arial" w:cs="Arial"/>
          <w:snapToGrid w:val="0"/>
          <w:sz w:val="20"/>
          <w:szCs w:val="20"/>
        </w:rPr>
        <w:tab/>
        <w:t xml:space="preserve">Zamawiający w razie odstąpienia od umowy z </w:t>
      </w: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przyczyn za które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Wykonawca nie odpowiada obowiązany jest do:</w:t>
      </w:r>
    </w:p>
    <w:p w14:paraId="75A25AB5" w14:textId="77777777" w:rsidR="001C454C" w:rsidRPr="00FB5F15" w:rsidRDefault="001C454C" w:rsidP="00B66E2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dokonania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odbioru robót przerwanych oraz zapłaty wynagrodzenia za roboty wykonane do dnia odstąpienia,</w:t>
      </w:r>
    </w:p>
    <w:p w14:paraId="12234E20" w14:textId="10F8BF33" w:rsidR="00677E79" w:rsidRPr="00FB5F15" w:rsidRDefault="001C454C" w:rsidP="00B66E2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B5F15">
        <w:rPr>
          <w:rFonts w:ascii="Arial" w:hAnsi="Arial" w:cs="Arial"/>
          <w:snapToGrid w:val="0"/>
          <w:sz w:val="20"/>
          <w:szCs w:val="20"/>
        </w:rPr>
        <w:t>przejęcia</w:t>
      </w:r>
      <w:proofErr w:type="gramEnd"/>
      <w:r w:rsidRPr="00FB5F15">
        <w:rPr>
          <w:rFonts w:ascii="Arial" w:hAnsi="Arial" w:cs="Arial"/>
          <w:snapToGrid w:val="0"/>
          <w:sz w:val="20"/>
          <w:szCs w:val="20"/>
        </w:rPr>
        <w:t xml:space="preserve"> od Wykonawcy pod swój dozór terenu budowy.</w:t>
      </w:r>
    </w:p>
    <w:p w14:paraId="5146D3A6" w14:textId="77777777" w:rsidR="00287086" w:rsidRPr="00FB5F15" w:rsidRDefault="00287086" w:rsidP="00287086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14:paraId="5E190E38" w14:textId="507EFBCE" w:rsidR="001C454C" w:rsidRPr="00FB5F15" w:rsidRDefault="00FB5F15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§10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190601CE" w14:textId="4945711C" w:rsidR="00C50C03" w:rsidRPr="00FB5F15" w:rsidRDefault="00C50C03" w:rsidP="00C50C03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napToGrid w:val="0"/>
          <w:sz w:val="20"/>
          <w:szCs w:val="20"/>
        </w:rPr>
        <w:t>ZMIANY DO UMOWY</w:t>
      </w:r>
    </w:p>
    <w:p w14:paraId="21B35078" w14:textId="77777777" w:rsidR="00EF2F4C" w:rsidRPr="00FB5F15" w:rsidRDefault="00EF2F4C" w:rsidP="00B66E2A">
      <w:pPr>
        <w:pStyle w:val="Tekstpodstawowy"/>
        <w:widowControl w:val="0"/>
        <w:numPr>
          <w:ilvl w:val="1"/>
          <w:numId w:val="24"/>
        </w:numPr>
        <w:tabs>
          <w:tab w:val="left" w:pos="142"/>
        </w:tabs>
        <w:ind w:left="567" w:hanging="283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>Zmiany w Umowie można wprowadzić za zgodą obu stron na piśmie, w formie</w:t>
      </w:r>
    </w:p>
    <w:p w14:paraId="7722CECD" w14:textId="77777777" w:rsidR="00EF2F4C" w:rsidRPr="00FB5F15" w:rsidRDefault="00EF2F4C" w:rsidP="00FB5F15">
      <w:pPr>
        <w:pStyle w:val="Tekstpodstawowy"/>
        <w:tabs>
          <w:tab w:val="left" w:pos="-1069"/>
        </w:tabs>
        <w:spacing w:line="360" w:lineRule="auto"/>
        <w:ind w:left="-567" w:firstLine="1134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aneksu</w:t>
      </w:r>
      <w:proofErr w:type="gramEnd"/>
      <w:r w:rsidRPr="00FB5F15">
        <w:rPr>
          <w:rFonts w:cs="Arial"/>
          <w:sz w:val="20"/>
        </w:rPr>
        <w:t>.</w:t>
      </w:r>
    </w:p>
    <w:p w14:paraId="0D648C0E" w14:textId="77777777" w:rsidR="00EF2F4C" w:rsidRPr="00FB5F15" w:rsidRDefault="00EF2F4C" w:rsidP="00B66E2A">
      <w:pPr>
        <w:pStyle w:val="Tekstpodstawowy"/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567" w:hanging="283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 xml:space="preserve">Zamawiający dopuszcza możliwość zmiany Umowy w następującym zakresie </w:t>
      </w:r>
      <w:r w:rsidRPr="00FB5F15">
        <w:rPr>
          <w:rFonts w:cs="Arial"/>
          <w:sz w:val="20"/>
        </w:rPr>
        <w:br/>
        <w:t>i na warunkach:</w:t>
      </w:r>
    </w:p>
    <w:p w14:paraId="655DB90B" w14:textId="77777777" w:rsidR="00EF2F4C" w:rsidRPr="00FB5F15" w:rsidRDefault="00EF2F4C" w:rsidP="0089717B">
      <w:pPr>
        <w:pStyle w:val="Tekstpodstawowy"/>
        <w:widowControl w:val="0"/>
        <w:numPr>
          <w:ilvl w:val="1"/>
          <w:numId w:val="30"/>
        </w:numPr>
        <w:tabs>
          <w:tab w:val="left" w:pos="993"/>
        </w:tabs>
        <w:spacing w:line="360" w:lineRule="auto"/>
        <w:ind w:left="567" w:firstLine="0"/>
        <w:textAlignment w:val="baseline"/>
        <w:rPr>
          <w:rFonts w:cs="Arial"/>
          <w:b/>
          <w:sz w:val="20"/>
        </w:rPr>
      </w:pPr>
      <w:r w:rsidRPr="00FB5F15">
        <w:rPr>
          <w:rFonts w:cs="Arial"/>
          <w:sz w:val="20"/>
        </w:rPr>
        <w:t>Zmiana technologii wykonania robót budowlanych w sytuacjach, gdy:</w:t>
      </w:r>
    </w:p>
    <w:p w14:paraId="5790D188" w14:textId="5E76CF7C" w:rsidR="00EF2F4C" w:rsidRPr="00FB5F15" w:rsidRDefault="00EF2F4C" w:rsidP="00B66E2A">
      <w:pPr>
        <w:widowControl w:val="0"/>
        <w:numPr>
          <w:ilvl w:val="1"/>
          <w:numId w:val="25"/>
        </w:numPr>
        <w:tabs>
          <w:tab w:val="left" w:pos="851"/>
          <w:tab w:val="left" w:pos="1134"/>
          <w:tab w:val="left" w:pos="3464"/>
        </w:tabs>
        <w:suppressAutoHyphens/>
        <w:spacing w:after="0" w:line="360" w:lineRule="auto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color w:val="000000"/>
          <w:sz w:val="20"/>
          <w:szCs w:val="20"/>
        </w:rPr>
        <w:t>proponowane</w:t>
      </w:r>
      <w:proofErr w:type="gramEnd"/>
      <w:r w:rsidRPr="00FB5F15">
        <w:rPr>
          <w:rFonts w:ascii="Arial" w:hAnsi="Arial" w:cs="Arial"/>
          <w:color w:val="000000"/>
          <w:sz w:val="20"/>
          <w:szCs w:val="20"/>
        </w:rPr>
        <w:t xml:space="preserve"> rozwiązanie jest równorzędne lub lepsze funkcjonalnie, jakościowo i technicznie,</w:t>
      </w:r>
    </w:p>
    <w:p w14:paraId="69C335E1" w14:textId="77777777" w:rsidR="00EF2F4C" w:rsidRPr="00FB5F15" w:rsidRDefault="00EF2F4C" w:rsidP="00B66E2A">
      <w:pPr>
        <w:widowControl w:val="0"/>
        <w:numPr>
          <w:ilvl w:val="1"/>
          <w:numId w:val="25"/>
        </w:numPr>
        <w:tabs>
          <w:tab w:val="left" w:pos="851"/>
          <w:tab w:val="left" w:pos="1134"/>
          <w:tab w:val="left" w:pos="1304"/>
          <w:tab w:val="left" w:pos="3464"/>
        </w:tabs>
        <w:suppressAutoHyphens/>
        <w:spacing w:after="0" w:line="360" w:lineRule="auto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FB5F15">
        <w:rPr>
          <w:rFonts w:ascii="Arial" w:hAnsi="Arial" w:cs="Arial"/>
          <w:color w:val="000000"/>
          <w:sz w:val="20"/>
          <w:szCs w:val="20"/>
        </w:rPr>
        <w:t>pozwoli</w:t>
      </w:r>
      <w:proofErr w:type="gramEnd"/>
      <w:r w:rsidRPr="00FB5F15">
        <w:rPr>
          <w:rFonts w:ascii="Arial" w:hAnsi="Arial" w:cs="Arial"/>
          <w:color w:val="000000"/>
          <w:sz w:val="20"/>
          <w:szCs w:val="20"/>
        </w:rPr>
        <w:t xml:space="preserve"> to na zmniejszenie kosztów budowy lub kosztów eksploatacji.</w:t>
      </w:r>
    </w:p>
    <w:p w14:paraId="00F6F307" w14:textId="35F41BA6" w:rsidR="00EF2F4C" w:rsidRPr="00FB5F15" w:rsidRDefault="00FB5F15" w:rsidP="00B66E2A">
      <w:pPr>
        <w:pStyle w:val="Tekstpodstawowy"/>
        <w:widowControl w:val="0"/>
        <w:numPr>
          <w:ilvl w:val="1"/>
          <w:numId w:val="30"/>
        </w:numPr>
        <w:tabs>
          <w:tab w:val="left" w:pos="426"/>
        </w:tabs>
        <w:spacing w:line="360" w:lineRule="auto"/>
        <w:ind w:hanging="361"/>
        <w:textAlignment w:val="baseline"/>
        <w:rPr>
          <w:rFonts w:cs="Arial"/>
          <w:sz w:val="20"/>
        </w:rPr>
      </w:pPr>
      <w:r>
        <w:rPr>
          <w:rFonts w:cs="Arial"/>
          <w:color w:val="000000"/>
          <w:sz w:val="20"/>
        </w:rPr>
        <w:tab/>
      </w:r>
      <w:r w:rsidR="00EF2F4C" w:rsidRPr="00FB5F15">
        <w:rPr>
          <w:rFonts w:cs="Arial"/>
          <w:color w:val="000000"/>
          <w:sz w:val="20"/>
        </w:rPr>
        <w:t>Zwiększenie zakresu rzeczowego Przedmiotu Umowy o:</w:t>
      </w:r>
    </w:p>
    <w:p w14:paraId="1CD5F171" w14:textId="77777777" w:rsidR="00EF2F4C" w:rsidRPr="00FB5F15" w:rsidRDefault="00EF2F4C" w:rsidP="00B66E2A">
      <w:pPr>
        <w:pStyle w:val="Tekstpodstawowy"/>
        <w:widowControl w:val="0"/>
        <w:numPr>
          <w:ilvl w:val="0"/>
          <w:numId w:val="26"/>
        </w:numPr>
        <w:tabs>
          <w:tab w:val="left" w:pos="851"/>
        </w:tabs>
        <w:spacing w:line="360" w:lineRule="auto"/>
        <w:ind w:left="851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roboty</w:t>
      </w:r>
      <w:proofErr w:type="gramEnd"/>
      <w:r w:rsidRPr="00FB5F15">
        <w:rPr>
          <w:rFonts w:cs="Arial"/>
          <w:sz w:val="20"/>
        </w:rPr>
        <w:t xml:space="preserve"> w ilości większej niż to wynika z przedmiaru i roboty dodatkowe pod warunkiem, że wykonanie tych robót jest niezbędne do prawidłowego wykonania zamówienia podstawowego,</w:t>
      </w:r>
    </w:p>
    <w:p w14:paraId="569C41BC" w14:textId="328EE0EF" w:rsidR="00EF2F4C" w:rsidRPr="00FB5F15" w:rsidRDefault="00EF2F4C" w:rsidP="00B66E2A">
      <w:pPr>
        <w:pStyle w:val="Tekstpodstawowy"/>
        <w:widowControl w:val="0"/>
        <w:numPr>
          <w:ilvl w:val="0"/>
          <w:numId w:val="26"/>
        </w:numPr>
        <w:tabs>
          <w:tab w:val="left" w:pos="851"/>
        </w:tabs>
        <w:spacing w:line="360" w:lineRule="auto"/>
        <w:ind w:left="851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roboty</w:t>
      </w:r>
      <w:proofErr w:type="gramEnd"/>
      <w:r w:rsidRPr="00FB5F15">
        <w:rPr>
          <w:rFonts w:cs="Arial"/>
          <w:sz w:val="20"/>
        </w:rPr>
        <w:t xml:space="preserve"> nieujęte w Dokumentacji projektowej na skutek błędu, pod warunkiem, że wykonanie ich jest potrzebne do wykonania zamówienia podstawowego i których z przyczyn technicznych, gospodarczych lub organizacyjnych nie należy oddzielić od zamówienia podstawowego.</w:t>
      </w:r>
    </w:p>
    <w:p w14:paraId="4392ABCA" w14:textId="77777777" w:rsidR="00EF2F4C" w:rsidRPr="00FB5F15" w:rsidRDefault="00EF2F4C" w:rsidP="00B66E2A">
      <w:pPr>
        <w:pStyle w:val="Tekstpodstawowy"/>
        <w:widowControl w:val="0"/>
        <w:numPr>
          <w:ilvl w:val="1"/>
          <w:numId w:val="30"/>
        </w:numPr>
        <w:tabs>
          <w:tab w:val="left" w:pos="426"/>
        </w:tabs>
        <w:spacing w:line="360" w:lineRule="auto"/>
        <w:ind w:left="567" w:firstLine="0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>Zmiany w zakresie Przedmiotu Umowy w przypadkach:</w:t>
      </w:r>
    </w:p>
    <w:p w14:paraId="6CD5487C" w14:textId="77777777" w:rsidR="00EF2F4C" w:rsidRPr="00FB5F15" w:rsidRDefault="00EF2F4C" w:rsidP="00B66E2A">
      <w:pPr>
        <w:pStyle w:val="Tekstpodstawowy"/>
        <w:numPr>
          <w:ilvl w:val="1"/>
          <w:numId w:val="29"/>
        </w:numPr>
        <w:tabs>
          <w:tab w:val="left" w:pos="426"/>
          <w:tab w:val="left" w:pos="627"/>
        </w:tabs>
        <w:spacing w:line="360" w:lineRule="auto"/>
        <w:ind w:left="851" w:firstLine="0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gdy</w:t>
      </w:r>
      <w:proofErr w:type="gramEnd"/>
      <w:r w:rsidRPr="00FB5F15">
        <w:rPr>
          <w:rFonts w:cs="Arial"/>
          <w:sz w:val="20"/>
        </w:rPr>
        <w:t xml:space="preserve"> wykonanie całego zakresu nie będzie możliwe z przyczyn prawnych, finansowych, organizacyjnych lub społecznych,</w:t>
      </w:r>
    </w:p>
    <w:p w14:paraId="4D4AB0A9" w14:textId="2E57F529" w:rsidR="00EF2F4C" w:rsidRPr="00FB5F15" w:rsidRDefault="00EF2F4C" w:rsidP="00B66E2A">
      <w:pPr>
        <w:pStyle w:val="Tekstpodstawowy"/>
        <w:numPr>
          <w:ilvl w:val="1"/>
          <w:numId w:val="29"/>
        </w:numPr>
        <w:tabs>
          <w:tab w:val="left" w:pos="555"/>
        </w:tabs>
        <w:spacing w:line="360" w:lineRule="auto"/>
        <w:ind w:left="851" w:firstLine="0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stwierdzenia</w:t>
      </w:r>
      <w:proofErr w:type="gramEnd"/>
      <w:r w:rsidRPr="00FB5F15">
        <w:rPr>
          <w:rFonts w:cs="Arial"/>
          <w:sz w:val="20"/>
        </w:rPr>
        <w:t xml:space="preserve"> przez Zamawiającego konieczności rezygnacji z wykonania części Przedmiotu Umowy (roboty zaniechane lub zmniejszenie ilości robót).</w:t>
      </w:r>
    </w:p>
    <w:p w14:paraId="456827B9" w14:textId="77777777" w:rsidR="00EF2F4C" w:rsidRPr="00FB5F15" w:rsidRDefault="00EF2F4C" w:rsidP="00B66E2A">
      <w:pPr>
        <w:pStyle w:val="Tekstpodstawowy"/>
        <w:widowControl w:val="0"/>
        <w:numPr>
          <w:ilvl w:val="1"/>
          <w:numId w:val="30"/>
        </w:numPr>
        <w:tabs>
          <w:tab w:val="left" w:pos="426"/>
        </w:tabs>
        <w:spacing w:line="360" w:lineRule="auto"/>
        <w:ind w:left="567" w:firstLine="0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>Zmiana wysokości wynagrodzenia w przypadku:</w:t>
      </w:r>
    </w:p>
    <w:p w14:paraId="47C8C65D" w14:textId="0E73B654" w:rsidR="00EF2F4C" w:rsidRPr="00FB5F15" w:rsidRDefault="00EF2F4C" w:rsidP="00B66E2A">
      <w:pPr>
        <w:pStyle w:val="Tekstpodstawowy"/>
        <w:widowControl w:val="0"/>
        <w:numPr>
          <w:ilvl w:val="0"/>
          <w:numId w:val="27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ustawowej</w:t>
      </w:r>
      <w:proofErr w:type="gramEnd"/>
      <w:r w:rsidRPr="00FB5F15">
        <w:rPr>
          <w:rFonts w:cs="Arial"/>
          <w:sz w:val="20"/>
        </w:rPr>
        <w:t xml:space="preserve"> zmiany stawki podatku od towarów i usług (VAT) odpowiednio poprzez podwyższenie lub obniżenie wynagrodzenia brutto</w:t>
      </w:r>
      <w:r w:rsidR="00FB5F15">
        <w:rPr>
          <w:rFonts w:cs="Arial"/>
          <w:sz w:val="20"/>
        </w:rPr>
        <w:t xml:space="preserve"> </w:t>
      </w:r>
      <w:r w:rsidRPr="00FB5F15">
        <w:rPr>
          <w:rFonts w:cs="Arial"/>
          <w:sz w:val="20"/>
        </w:rPr>
        <w:t>z tym, że wynagrodzenie netto pozostanie niezmienione,</w:t>
      </w:r>
    </w:p>
    <w:p w14:paraId="7C6EB5AC" w14:textId="15CA56E1" w:rsidR="00EF2F4C" w:rsidRPr="00FB5F15" w:rsidRDefault="00EF2F4C" w:rsidP="00B66E2A">
      <w:pPr>
        <w:pStyle w:val="Tekstpodstawowy"/>
        <w:widowControl w:val="0"/>
        <w:numPr>
          <w:ilvl w:val="0"/>
          <w:numId w:val="27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color w:val="FF0000"/>
          <w:sz w:val="20"/>
        </w:rPr>
      </w:pPr>
      <w:r w:rsidRPr="00FB5F15">
        <w:rPr>
          <w:rFonts w:cs="Arial"/>
          <w:sz w:val="20"/>
        </w:rPr>
        <w:t xml:space="preserve">konieczności wykonania nieujętych w dokumentacji robót dodatkowych lub w ilości </w:t>
      </w:r>
      <w:proofErr w:type="gramStart"/>
      <w:r w:rsidRPr="00FB5F15">
        <w:rPr>
          <w:rFonts w:cs="Arial"/>
          <w:sz w:val="20"/>
        </w:rPr>
        <w:t xml:space="preserve">większej </w:t>
      </w:r>
      <w:r w:rsidR="00154D1F" w:rsidRPr="00FB5F15">
        <w:rPr>
          <w:rFonts w:cs="Arial"/>
          <w:sz w:val="20"/>
        </w:rPr>
        <w:t>.</w:t>
      </w:r>
      <w:proofErr w:type="gramEnd"/>
    </w:p>
    <w:p w14:paraId="3E3C8A29" w14:textId="59485AB1" w:rsidR="00EF2F4C" w:rsidRPr="00FB5F15" w:rsidRDefault="00EF2F4C" w:rsidP="00B66E2A">
      <w:pPr>
        <w:pStyle w:val="Tekstpodstawowy"/>
        <w:widowControl w:val="0"/>
        <w:numPr>
          <w:ilvl w:val="0"/>
          <w:numId w:val="27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color w:val="FF0000"/>
          <w:sz w:val="20"/>
        </w:rPr>
      </w:pPr>
      <w:proofErr w:type="gramStart"/>
      <w:r w:rsidRPr="00FB5F15">
        <w:rPr>
          <w:rFonts w:cs="Arial"/>
          <w:sz w:val="20"/>
        </w:rPr>
        <w:lastRenderedPageBreak/>
        <w:t>zmniej</w:t>
      </w:r>
      <w:r w:rsidR="00154D1F" w:rsidRPr="00FB5F15">
        <w:rPr>
          <w:rFonts w:cs="Arial"/>
          <w:sz w:val="20"/>
        </w:rPr>
        <w:t>szenia</w:t>
      </w:r>
      <w:proofErr w:type="gramEnd"/>
      <w:r w:rsidR="00154D1F" w:rsidRPr="00FB5F15">
        <w:rPr>
          <w:rFonts w:cs="Arial"/>
          <w:sz w:val="20"/>
        </w:rPr>
        <w:t xml:space="preserve"> zakresu Przedmiotu Umowy.</w:t>
      </w:r>
    </w:p>
    <w:p w14:paraId="44B5AF30" w14:textId="2451C850" w:rsidR="00154D1F" w:rsidRPr="00FB5F15" w:rsidRDefault="0089717B" w:rsidP="00B66E2A">
      <w:pPr>
        <w:pStyle w:val="Tekstpodstawowy"/>
        <w:widowControl w:val="0"/>
        <w:numPr>
          <w:ilvl w:val="0"/>
          <w:numId w:val="27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color w:val="FF0000"/>
          <w:sz w:val="20"/>
        </w:rPr>
      </w:pPr>
      <w:proofErr w:type="gramStart"/>
      <w:r>
        <w:rPr>
          <w:rFonts w:cs="Arial"/>
          <w:sz w:val="20"/>
        </w:rPr>
        <w:t>d</w:t>
      </w:r>
      <w:r w:rsidR="00154D1F" w:rsidRPr="00FB5F15">
        <w:rPr>
          <w:rFonts w:cs="Arial"/>
          <w:sz w:val="20"/>
        </w:rPr>
        <w:t>o</w:t>
      </w:r>
      <w:proofErr w:type="gramEnd"/>
      <w:r w:rsidR="00154D1F" w:rsidRPr="00FB5F15">
        <w:rPr>
          <w:rFonts w:cs="Arial"/>
          <w:sz w:val="20"/>
        </w:rPr>
        <w:t xml:space="preserve"> rozliczenia prac wynikających ze zmian umowy, będą stosowane ceny i składniki cenotwórcze wynikające z oferty. W przypadku braku w/wym. cen i składników zastosowane zostaną pozycje kosztorysowe na podstawie KNSR-ów oraz KNR-ów i </w:t>
      </w:r>
      <w:r w:rsidR="00154D1F" w:rsidRPr="00FB5F15">
        <w:rPr>
          <w:rFonts w:cs="Arial"/>
          <w:b/>
          <w:bCs/>
          <w:sz w:val="20"/>
        </w:rPr>
        <w:t xml:space="preserve">niskie </w:t>
      </w:r>
      <w:r w:rsidR="00154D1F" w:rsidRPr="00FB5F15">
        <w:rPr>
          <w:rFonts w:cs="Arial"/>
          <w:sz w:val="20"/>
        </w:rPr>
        <w:t>ceny w/g wydawnictwa SEKOCENBUD obowiązującego w danym okresie rozliczeniowym (</w:t>
      </w:r>
      <w:proofErr w:type="spellStart"/>
      <w:r w:rsidR="00154D1F" w:rsidRPr="00FB5F15">
        <w:rPr>
          <w:rFonts w:cs="Arial"/>
          <w:sz w:val="20"/>
        </w:rPr>
        <w:t>Sekocenbud</w:t>
      </w:r>
      <w:proofErr w:type="spellEnd"/>
      <w:r w:rsidR="00154D1F" w:rsidRPr="00FB5F15">
        <w:rPr>
          <w:rFonts w:cs="Arial"/>
          <w:sz w:val="20"/>
        </w:rPr>
        <w:t xml:space="preserve"> - w zakresie cen materiałów i sprzętu) / cen rynkowych obowiązujących w okresie rozliczeniowym</w:t>
      </w:r>
    </w:p>
    <w:p w14:paraId="338D1858" w14:textId="530B87E2" w:rsidR="00EF2F4C" w:rsidRPr="00FB5F15" w:rsidRDefault="00FB5F15" w:rsidP="00B66E2A">
      <w:pPr>
        <w:pStyle w:val="Tekstpodstawowy"/>
        <w:widowControl w:val="0"/>
        <w:numPr>
          <w:ilvl w:val="1"/>
          <w:numId w:val="30"/>
        </w:numPr>
        <w:tabs>
          <w:tab w:val="left" w:pos="426"/>
        </w:tabs>
        <w:spacing w:line="360" w:lineRule="auto"/>
        <w:ind w:left="567" w:hanging="141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ab/>
      </w:r>
      <w:r w:rsidR="00EF2F4C" w:rsidRPr="00FB5F15">
        <w:rPr>
          <w:rFonts w:cs="Arial"/>
          <w:sz w:val="20"/>
        </w:rPr>
        <w:t>Zmiana terminu realizacji Przedmiotu Umowy, gdy jest ona spowodowana:</w:t>
      </w:r>
    </w:p>
    <w:p w14:paraId="46EBAC74" w14:textId="15212843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 xml:space="preserve">warunkami atmosferycznymi, które to uniemożliwiają lub utrudniają w wysokim stopniu wykonanie robót zgodnie z technologią i przepisami BHP – utrzymującymi się przez </w:t>
      </w:r>
      <w:proofErr w:type="gramStart"/>
      <w:r w:rsidRPr="00FB5F15">
        <w:rPr>
          <w:rFonts w:cs="Arial"/>
          <w:sz w:val="20"/>
        </w:rPr>
        <w:t>okres co</w:t>
      </w:r>
      <w:proofErr w:type="gramEnd"/>
      <w:r w:rsidRPr="00FB5F15">
        <w:rPr>
          <w:rFonts w:cs="Arial"/>
          <w:sz w:val="20"/>
        </w:rPr>
        <w:t xml:space="preserve"> najmniej 3 dni,</w:t>
      </w:r>
    </w:p>
    <w:p w14:paraId="5A43B8BA" w14:textId="585D7A14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ujawnieniem</w:t>
      </w:r>
      <w:proofErr w:type="gramEnd"/>
      <w:r w:rsidRPr="00FB5F15">
        <w:rPr>
          <w:rFonts w:cs="Arial"/>
          <w:sz w:val="20"/>
        </w:rPr>
        <w:t xml:space="preserve"> niewybuchów i niewypałów wymagających wstrzymania robót i dokonania ich usunięcia przez specjalistyczne służby,</w:t>
      </w:r>
    </w:p>
    <w:p w14:paraId="2DD972DB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wystąpienia</w:t>
      </w:r>
      <w:proofErr w:type="gramEnd"/>
      <w:r w:rsidRPr="00FB5F15">
        <w:rPr>
          <w:rFonts w:cs="Arial"/>
          <w:sz w:val="20"/>
        </w:rPr>
        <w:t xml:space="preserve"> konieczności wykonania robót zamiennych, robót dodatkowych lub zamówień dodatkowych, które wstrzymują lub opóźniają realizację Przedmiotu Umowy,</w:t>
      </w:r>
    </w:p>
    <w:p w14:paraId="0A180D9C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zwiększeniem</w:t>
      </w:r>
      <w:proofErr w:type="gramEnd"/>
      <w:r w:rsidRPr="00FB5F15">
        <w:rPr>
          <w:rFonts w:cs="Arial"/>
          <w:sz w:val="20"/>
        </w:rPr>
        <w:t xml:space="preserve"> zakresu rzeczowego, o ile nie będzie ich można wykonywać równolegle z zamówieniem,</w:t>
      </w:r>
    </w:p>
    <w:p w14:paraId="57CEC92D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wadami</w:t>
      </w:r>
      <w:proofErr w:type="gramEnd"/>
      <w:r w:rsidRPr="00FB5F15">
        <w:rPr>
          <w:rFonts w:cs="Arial"/>
          <w:sz w:val="20"/>
        </w:rPr>
        <w:t xml:space="preserve"> dokumentacji projektowej, gdy konieczność ich usunięcia wymaga wprowadzenia zmian przez projektantów, uzyskania uzgodnień, opinii, decyzji administracyjnych, itp.,</w:t>
      </w:r>
    </w:p>
    <w:p w14:paraId="3308A355" w14:textId="28C9EED0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działania</w:t>
      </w:r>
      <w:proofErr w:type="gramEnd"/>
      <w:r w:rsidRPr="00FB5F15">
        <w:rPr>
          <w:rFonts w:cs="Arial"/>
          <w:sz w:val="20"/>
        </w:rPr>
        <w:t xml:space="preserve"> siły wyższej w rozumieniu</w:t>
      </w:r>
      <w:r w:rsidR="00D46D91">
        <w:rPr>
          <w:rFonts w:cs="Arial"/>
          <w:sz w:val="20"/>
        </w:rPr>
        <w:t xml:space="preserve"> Kodeksu Cywilnego (</w:t>
      </w:r>
      <w:proofErr w:type="spellStart"/>
      <w:r w:rsidR="00D46D91">
        <w:rPr>
          <w:rFonts w:cs="Arial"/>
          <w:sz w:val="20"/>
        </w:rPr>
        <w:t>t.j</w:t>
      </w:r>
      <w:proofErr w:type="spellEnd"/>
      <w:r w:rsidR="00D46D91">
        <w:rPr>
          <w:rFonts w:cs="Arial"/>
          <w:sz w:val="20"/>
        </w:rPr>
        <w:t xml:space="preserve"> Dz.U. </w:t>
      </w:r>
      <w:proofErr w:type="gramStart"/>
      <w:r w:rsidR="00D46D91">
        <w:rPr>
          <w:rFonts w:cs="Arial"/>
          <w:sz w:val="20"/>
        </w:rPr>
        <w:t>z</w:t>
      </w:r>
      <w:proofErr w:type="gramEnd"/>
      <w:r w:rsidR="00D46D91">
        <w:rPr>
          <w:rFonts w:cs="Arial"/>
          <w:sz w:val="20"/>
        </w:rPr>
        <w:t xml:space="preserve"> 2020</w:t>
      </w:r>
      <w:r w:rsidRPr="00FB5F15">
        <w:rPr>
          <w:rFonts w:cs="Arial"/>
          <w:sz w:val="20"/>
        </w:rPr>
        <w:t xml:space="preserve"> r., poz. </w:t>
      </w:r>
      <w:r w:rsidR="00D46D91">
        <w:rPr>
          <w:rFonts w:cs="Arial"/>
          <w:sz w:val="20"/>
        </w:rPr>
        <w:t xml:space="preserve">1740 </w:t>
      </w:r>
      <w:bookmarkStart w:id="2" w:name="_GoBack"/>
      <w:bookmarkEnd w:id="2"/>
      <w:r w:rsidRPr="00FB5F15">
        <w:rPr>
          <w:rFonts w:cs="Arial"/>
          <w:sz w:val="20"/>
        </w:rPr>
        <w:t xml:space="preserve">z </w:t>
      </w:r>
      <w:proofErr w:type="spellStart"/>
      <w:r w:rsidRPr="00FB5F15">
        <w:rPr>
          <w:rFonts w:cs="Arial"/>
          <w:sz w:val="20"/>
        </w:rPr>
        <w:t>późń</w:t>
      </w:r>
      <w:proofErr w:type="spellEnd"/>
      <w:r w:rsidRPr="00FB5F15">
        <w:rPr>
          <w:rFonts w:cs="Arial"/>
          <w:sz w:val="20"/>
        </w:rPr>
        <w:t xml:space="preserve">. </w:t>
      </w:r>
      <w:proofErr w:type="gramStart"/>
      <w:r w:rsidRPr="00FB5F15">
        <w:rPr>
          <w:rFonts w:cs="Arial"/>
          <w:sz w:val="20"/>
        </w:rPr>
        <w:t>zm</w:t>
      </w:r>
      <w:proofErr w:type="gramEnd"/>
      <w:r w:rsidRPr="00FB5F15">
        <w:rPr>
          <w:rFonts w:cs="Arial"/>
          <w:sz w:val="20"/>
        </w:rPr>
        <w:t>.), uniemożliwiającej wykonanie Umowy w określonym terminie – o czas działania siły wyższej oraz o czas potrzebny do usunięcia skutków tego działania,</w:t>
      </w:r>
    </w:p>
    <w:p w14:paraId="6D6EC181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851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niemożliwością</w:t>
      </w:r>
      <w:proofErr w:type="gramEnd"/>
      <w:r w:rsidRPr="00FB5F15">
        <w:rPr>
          <w:rFonts w:cs="Arial"/>
          <w:sz w:val="20"/>
        </w:rPr>
        <w:t xml:space="preserve"> wykonywania prac ze względu na protesty społeczne związane z wykonywaniem robót budowlanych – o czas zablokowania prac oraz czas potrzebny do usunięcia skutków tego działania,</w:t>
      </w:r>
    </w:p>
    <w:p w14:paraId="4D025298" w14:textId="25BCD5A9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niemożliwością</w:t>
      </w:r>
      <w:proofErr w:type="gramEnd"/>
      <w:r w:rsidRPr="00FB5F15">
        <w:rPr>
          <w:rFonts w:cs="Arial"/>
          <w:sz w:val="20"/>
        </w:rPr>
        <w:t xml:space="preserve"> wykonywania prac ze względu na ograniczenia, zakazy i nakazy spowodowane epidemią </w:t>
      </w:r>
      <w:proofErr w:type="spellStart"/>
      <w:r w:rsidRPr="00FB5F15">
        <w:rPr>
          <w:rFonts w:cs="Arial"/>
          <w:sz w:val="20"/>
        </w:rPr>
        <w:t>koronawirusa</w:t>
      </w:r>
      <w:proofErr w:type="spellEnd"/>
      <w:r w:rsidRPr="00FB5F15">
        <w:rPr>
          <w:rFonts w:cs="Arial"/>
          <w:sz w:val="20"/>
        </w:rPr>
        <w:t>, w przypadkach i na zasadach określonych w przepisach,</w:t>
      </w:r>
    </w:p>
    <w:p w14:paraId="6D277E3D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851" w:hanging="284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wystąpienia</w:t>
      </w:r>
      <w:proofErr w:type="gramEnd"/>
      <w:r w:rsidRPr="00FB5F15">
        <w:rPr>
          <w:rFonts w:cs="Arial"/>
          <w:sz w:val="20"/>
        </w:rPr>
        <w:t xml:space="preserve"> warunków terenu budowy odbiegających w sposób istotny od przyjętych w Dokumentacji projektowej, w szczególności napotkania niezinwentaryzowanych lub błędnie zinwentaryzowanych sieci, instalacji lub innych obiektów budowlanych,</w:t>
      </w:r>
    </w:p>
    <w:p w14:paraId="1F22CF04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wstrzymaniem</w:t>
      </w:r>
      <w:proofErr w:type="gramEnd"/>
      <w:r w:rsidRPr="00FB5F15">
        <w:rPr>
          <w:rFonts w:cs="Arial"/>
          <w:sz w:val="20"/>
        </w:rPr>
        <w:t xml:space="preserve"> prac budowlanych przez właściwy organ z przyczyn niezależnych od Wykonawcy,</w:t>
      </w:r>
    </w:p>
    <w:p w14:paraId="156C92D0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spacing w:line="360" w:lineRule="auto"/>
        <w:ind w:left="993" w:hanging="426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wydłużeniem</w:t>
      </w:r>
      <w:proofErr w:type="gramEnd"/>
      <w:r w:rsidRPr="00FB5F15">
        <w:rPr>
          <w:rFonts w:cs="Arial"/>
          <w:sz w:val="20"/>
        </w:rPr>
        <w:t xml:space="preserve"> minimalnych terminów uzyskania niezbędnych uzgodnień </w:t>
      </w:r>
      <w:r w:rsidRPr="00FB5F15">
        <w:rPr>
          <w:rFonts w:cs="Arial"/>
          <w:sz w:val="20"/>
        </w:rPr>
        <w:br/>
        <w:t>i decyzji przez Wykonawcę i Zamawiającego, pomimo dopełnienia przez Wykonawcę i Zamawiającego należytej staranności,</w:t>
      </w:r>
    </w:p>
    <w:p w14:paraId="0148FE8C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709"/>
        </w:tabs>
        <w:spacing w:line="360" w:lineRule="auto"/>
        <w:ind w:left="993" w:hanging="426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prowadzonymi</w:t>
      </w:r>
      <w:proofErr w:type="gramEnd"/>
      <w:r w:rsidRPr="00FB5F15">
        <w:rPr>
          <w:rFonts w:cs="Arial"/>
          <w:sz w:val="20"/>
        </w:rPr>
        <w:t xml:space="preserve"> równolegle robotami budowlano-montażowymi przez inne podmioty, które uniemożliwiają realizację zamówienia – o okres, w którym nie była możliwa realizacja zamówienia z tego powodu potwierdzony wpisem Inspektora do dziennika budowy,</w:t>
      </w:r>
    </w:p>
    <w:p w14:paraId="6859F130" w14:textId="77777777" w:rsidR="00EF2F4C" w:rsidRPr="00FB5F15" w:rsidRDefault="00EF2F4C" w:rsidP="00B66E2A">
      <w:pPr>
        <w:pStyle w:val="Tekstpodstawowy"/>
        <w:widowControl w:val="0"/>
        <w:numPr>
          <w:ilvl w:val="0"/>
          <w:numId w:val="28"/>
        </w:numPr>
        <w:tabs>
          <w:tab w:val="left" w:pos="1276"/>
        </w:tabs>
        <w:spacing w:line="360" w:lineRule="auto"/>
        <w:ind w:left="709" w:hanging="142"/>
        <w:textAlignment w:val="baseline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następstwem</w:t>
      </w:r>
      <w:proofErr w:type="gramEnd"/>
      <w:r w:rsidRPr="00FB5F15">
        <w:rPr>
          <w:rFonts w:cs="Arial"/>
          <w:sz w:val="20"/>
        </w:rPr>
        <w:t xml:space="preserve"> wprowadzenia zmian w przepisach prawa.</w:t>
      </w:r>
    </w:p>
    <w:p w14:paraId="5D869E58" w14:textId="71EB37F8" w:rsidR="00EF2F4C" w:rsidRPr="00FB5F15" w:rsidRDefault="00EF2F4C" w:rsidP="00FB5F15">
      <w:pPr>
        <w:tabs>
          <w:tab w:val="left" w:pos="851"/>
          <w:tab w:val="left" w:pos="272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5F15">
        <w:rPr>
          <w:rFonts w:ascii="Arial" w:hAnsi="Arial" w:cs="Arial"/>
          <w:sz w:val="20"/>
          <w:szCs w:val="20"/>
        </w:rPr>
        <w:t>Fakty te muszą być odnotowane w dzienniku budowy i potwierdzone przez Inspektora, lub informacja o nich przekazana Zamawiającemu na piśmie.</w:t>
      </w:r>
      <w:r w:rsidR="00D90949">
        <w:rPr>
          <w:rFonts w:ascii="Arial" w:hAnsi="Arial" w:cs="Arial"/>
          <w:sz w:val="20"/>
          <w:szCs w:val="20"/>
        </w:rPr>
        <w:t xml:space="preserve"> </w:t>
      </w:r>
      <w:r w:rsidRPr="00FB5F15">
        <w:rPr>
          <w:rFonts w:ascii="Arial" w:hAnsi="Arial" w:cs="Arial"/>
          <w:sz w:val="20"/>
          <w:szCs w:val="20"/>
        </w:rPr>
        <w:t xml:space="preserve">W przypadku wystąpienia opóźnień spowodowanych </w:t>
      </w:r>
      <w:r w:rsidRPr="00FB5F15">
        <w:rPr>
          <w:rFonts w:ascii="Arial" w:hAnsi="Arial" w:cs="Arial"/>
          <w:sz w:val="20"/>
          <w:szCs w:val="20"/>
        </w:rPr>
        <w:lastRenderedPageBreak/>
        <w:t>wyżej wymienionymi okolicznościami, Strony ustalą nowe terminy z tym, że maksymalny okres przesunięcia terminu zakończenia realizacji Przedmiotu Umowy równy będzie okresowi uzasadnionej przerwy lub przestoju.</w:t>
      </w:r>
    </w:p>
    <w:p w14:paraId="10758E75" w14:textId="77777777" w:rsidR="00EF2F4C" w:rsidRPr="00FB5F15" w:rsidRDefault="00EF2F4C" w:rsidP="00B66E2A">
      <w:pPr>
        <w:pStyle w:val="Tekstpodstawowy"/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567" w:hanging="283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>Zamawiający jest uprawniony do żądania zmiany sposobu rozliczania Umowy lub dokonywania płatności na rzecz Wykonawcy w związku ze zmianami zawartej przez Zamawiającego umowy o dofinansowanie projektu lub zmianami wytycznych dotyczących realizacji projektu.</w:t>
      </w:r>
    </w:p>
    <w:p w14:paraId="3088F59D" w14:textId="1651E651" w:rsidR="00EF2F4C" w:rsidRPr="00FB5F15" w:rsidRDefault="00EF2F4C" w:rsidP="00B66E2A">
      <w:pPr>
        <w:pStyle w:val="Tekstpodstawowy"/>
        <w:widowControl w:val="0"/>
        <w:numPr>
          <w:ilvl w:val="1"/>
          <w:numId w:val="24"/>
        </w:numPr>
        <w:tabs>
          <w:tab w:val="left" w:pos="567"/>
        </w:tabs>
        <w:spacing w:line="360" w:lineRule="auto"/>
        <w:ind w:left="567" w:hanging="283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>Bez zgody Zamawiającego mogą być wykonywane jedynie prace mające na celu niezwłoczne zapobieżenie awarii, szkodzie lub utracie życia i zdrowia, o czym Wykonawca zobowiązany jest natychmiast zawiadomić Zamawiającego.</w:t>
      </w:r>
    </w:p>
    <w:p w14:paraId="1182DBFA" w14:textId="4C98A470" w:rsidR="00C50C03" w:rsidRPr="00FB5F15" w:rsidRDefault="00C50C03" w:rsidP="00B66E2A">
      <w:pPr>
        <w:pStyle w:val="Tekstpodstawowy"/>
        <w:widowControl w:val="0"/>
        <w:numPr>
          <w:ilvl w:val="1"/>
          <w:numId w:val="24"/>
        </w:numPr>
        <w:tabs>
          <w:tab w:val="left" w:pos="567"/>
        </w:tabs>
        <w:spacing w:line="360" w:lineRule="auto"/>
        <w:ind w:left="567" w:hanging="283"/>
        <w:textAlignment w:val="baseline"/>
        <w:rPr>
          <w:rFonts w:cs="Arial"/>
          <w:sz w:val="20"/>
        </w:rPr>
      </w:pPr>
      <w:r w:rsidRPr="00FB5F15">
        <w:rPr>
          <w:rFonts w:cs="Arial"/>
          <w:snapToGrid w:val="0"/>
          <w:sz w:val="20"/>
        </w:rPr>
        <w:t>Strony mogą dokonywać zmian postanowień zawartej umowy w stosunku do treści oferty w przypadkach i na warunkach przewidzianych w przepisach prawa i w niniejszej umowie.</w:t>
      </w:r>
      <w:r w:rsidRPr="00FB5F15">
        <w:rPr>
          <w:rFonts w:cs="Arial"/>
          <w:sz w:val="20"/>
        </w:rPr>
        <w:t xml:space="preserve"> Zamawiający </w:t>
      </w:r>
      <w:proofErr w:type="gramStart"/>
      <w:r w:rsidRPr="00FB5F15">
        <w:rPr>
          <w:rFonts w:cs="Arial"/>
          <w:sz w:val="20"/>
        </w:rPr>
        <w:t>dopuszcza – jeżeli</w:t>
      </w:r>
      <w:proofErr w:type="gramEnd"/>
      <w:r w:rsidRPr="00FB5F15">
        <w:rPr>
          <w:rFonts w:cs="Arial"/>
          <w:sz w:val="20"/>
        </w:rPr>
        <w:t xml:space="preserve"> uzna za uzasadnione – możliwość zmiany ustaleń zawartej umowy w stosunku do treści oferty Wykonawcy, o których mowa w art. 455 ustawy </w:t>
      </w:r>
      <w:proofErr w:type="spellStart"/>
      <w:r w:rsidRPr="00FB5F15">
        <w:rPr>
          <w:rFonts w:cs="Arial"/>
          <w:sz w:val="20"/>
        </w:rPr>
        <w:t>Pzp</w:t>
      </w:r>
      <w:proofErr w:type="spellEnd"/>
      <w:r w:rsidRPr="00FB5F15">
        <w:rPr>
          <w:rFonts w:cs="Arial"/>
          <w:sz w:val="20"/>
        </w:rPr>
        <w:t xml:space="preserve">, </w:t>
      </w:r>
    </w:p>
    <w:p w14:paraId="11436061" w14:textId="77777777" w:rsidR="00EF2F4C" w:rsidRPr="00FB5F15" w:rsidRDefault="00EF2F4C" w:rsidP="00B66E2A">
      <w:pPr>
        <w:pStyle w:val="Tekstpodstawowy"/>
        <w:widowControl w:val="0"/>
        <w:numPr>
          <w:ilvl w:val="1"/>
          <w:numId w:val="24"/>
        </w:numPr>
        <w:tabs>
          <w:tab w:val="left" w:pos="567"/>
        </w:tabs>
        <w:spacing w:line="360" w:lineRule="auto"/>
        <w:ind w:left="567" w:hanging="283"/>
        <w:textAlignment w:val="baseline"/>
        <w:rPr>
          <w:rFonts w:cs="Arial"/>
          <w:sz w:val="20"/>
        </w:rPr>
      </w:pPr>
      <w:r w:rsidRPr="00FB5F15">
        <w:rPr>
          <w:rFonts w:cs="Arial"/>
          <w:sz w:val="20"/>
        </w:rPr>
        <w:t>Powyższe zmiany można wprowadzić za zgodą obu stron, w formie aneksu.</w:t>
      </w:r>
    </w:p>
    <w:p w14:paraId="6DEEDC30" w14:textId="77777777" w:rsidR="00EF2F4C" w:rsidRPr="00FB5F15" w:rsidRDefault="00EF2F4C" w:rsidP="00FB5F15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333580CA" w14:textId="3A4B6122" w:rsidR="001C454C" w:rsidRPr="00FB5F15" w:rsidRDefault="00FB5F15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§11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.</w:t>
      </w:r>
    </w:p>
    <w:p w14:paraId="10A93468" w14:textId="741D86E3" w:rsidR="00C50C03" w:rsidRPr="00FB5F15" w:rsidRDefault="00C50C03" w:rsidP="00C50C03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napToGrid w:val="0"/>
          <w:sz w:val="20"/>
          <w:szCs w:val="20"/>
        </w:rPr>
        <w:t>TERMIN REALIZACJI</w:t>
      </w:r>
    </w:p>
    <w:p w14:paraId="09200A34" w14:textId="77777777" w:rsidR="00C50C03" w:rsidRPr="00FB5F15" w:rsidRDefault="00C50C03" w:rsidP="00B66E2A">
      <w:pPr>
        <w:pStyle w:val="Tekstpodstawowy"/>
        <w:numPr>
          <w:ilvl w:val="0"/>
          <w:numId w:val="32"/>
        </w:numPr>
        <w:tabs>
          <w:tab w:val="left" w:pos="340"/>
        </w:tabs>
        <w:suppressAutoHyphens w:val="0"/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>Strony ustalają terminy realizacji:</w:t>
      </w:r>
    </w:p>
    <w:p w14:paraId="42A55503" w14:textId="12CF28AD" w:rsidR="00C50C03" w:rsidRPr="00FB5F15" w:rsidRDefault="00C50C03" w:rsidP="00B66E2A">
      <w:pPr>
        <w:pStyle w:val="Tekstpodstawowy"/>
        <w:numPr>
          <w:ilvl w:val="0"/>
          <w:numId w:val="31"/>
        </w:numPr>
        <w:tabs>
          <w:tab w:val="left" w:pos="340"/>
        </w:tabs>
        <w:suppressAutoHyphens w:val="0"/>
        <w:spacing w:line="360" w:lineRule="auto"/>
        <w:rPr>
          <w:rFonts w:cs="Arial"/>
          <w:sz w:val="20"/>
        </w:rPr>
      </w:pPr>
      <w:proofErr w:type="gramStart"/>
      <w:r w:rsidRPr="00FB5F15">
        <w:rPr>
          <w:rFonts w:cs="Arial"/>
          <w:sz w:val="20"/>
        </w:rPr>
        <w:t>zakończenie</w:t>
      </w:r>
      <w:proofErr w:type="gramEnd"/>
      <w:r w:rsidRPr="00FB5F15">
        <w:rPr>
          <w:rFonts w:cs="Arial"/>
          <w:sz w:val="20"/>
        </w:rPr>
        <w:t xml:space="preserve"> przedmiotu umowy i zgłoszenie przez </w:t>
      </w:r>
      <w:r w:rsidRPr="00FB5F15">
        <w:rPr>
          <w:rFonts w:cs="Arial"/>
          <w:i/>
          <w:sz w:val="20"/>
        </w:rPr>
        <w:t xml:space="preserve">Wykonawcę </w:t>
      </w:r>
      <w:r w:rsidRPr="00FB5F15">
        <w:rPr>
          <w:rFonts w:cs="Arial"/>
          <w:sz w:val="20"/>
        </w:rPr>
        <w:t xml:space="preserve">gotowości do odbioru końcowego nastąpi </w:t>
      </w:r>
      <w:r w:rsidR="004B649B">
        <w:rPr>
          <w:rFonts w:cs="Arial"/>
          <w:sz w:val="20"/>
        </w:rPr>
        <w:t>w terminie………………</w:t>
      </w:r>
    </w:p>
    <w:p w14:paraId="5BBB2BD4" w14:textId="0F725D3F" w:rsidR="00C50C03" w:rsidRPr="00FB5F15" w:rsidRDefault="00C50C03" w:rsidP="00B66E2A">
      <w:pPr>
        <w:pStyle w:val="Tekstpodstawowy"/>
        <w:numPr>
          <w:ilvl w:val="0"/>
          <w:numId w:val="32"/>
        </w:numPr>
        <w:tabs>
          <w:tab w:val="left" w:pos="340"/>
        </w:tabs>
        <w:suppressAutoHyphens w:val="0"/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 xml:space="preserve">Za wykonanie przedmiotu umowy i dotrzymanie umownego terminu zakończenia robót strony uznają zakończenie przez </w:t>
      </w:r>
      <w:proofErr w:type="gramStart"/>
      <w:r w:rsidRPr="00FB5F15">
        <w:rPr>
          <w:rFonts w:cs="Arial"/>
          <w:i/>
          <w:sz w:val="20"/>
        </w:rPr>
        <w:t xml:space="preserve">Wykonawcę </w:t>
      </w:r>
      <w:r w:rsidRPr="00FB5F15">
        <w:rPr>
          <w:rFonts w:cs="Arial"/>
          <w:sz w:val="20"/>
        </w:rPr>
        <w:t xml:space="preserve"> robót</w:t>
      </w:r>
      <w:proofErr w:type="gramEnd"/>
      <w:r w:rsidRPr="00FB5F15">
        <w:rPr>
          <w:rFonts w:cs="Arial"/>
          <w:sz w:val="20"/>
        </w:rPr>
        <w:t xml:space="preserve"> budowlanych w terminie określonym w ust. 1 pkt a oraz złożenie w ww. terminie kompletnej dokumentacji powykonawczej.</w:t>
      </w:r>
    </w:p>
    <w:p w14:paraId="368D58C1" w14:textId="77777777" w:rsidR="00C50C03" w:rsidRPr="00FB5F15" w:rsidRDefault="00C50C03" w:rsidP="00B66E2A">
      <w:pPr>
        <w:pStyle w:val="Tekstpodstawowy"/>
        <w:numPr>
          <w:ilvl w:val="1"/>
          <w:numId w:val="31"/>
        </w:numPr>
        <w:tabs>
          <w:tab w:val="left" w:pos="340"/>
        </w:tabs>
        <w:spacing w:line="360" w:lineRule="auto"/>
        <w:rPr>
          <w:rFonts w:cs="Arial"/>
          <w:bCs/>
          <w:sz w:val="20"/>
        </w:rPr>
      </w:pPr>
      <w:r w:rsidRPr="00FB5F15">
        <w:rPr>
          <w:rFonts w:cs="Arial"/>
          <w:i/>
          <w:sz w:val="20"/>
        </w:rPr>
        <w:t xml:space="preserve">Zamawiający </w:t>
      </w:r>
      <w:r w:rsidRPr="00FB5F15">
        <w:rPr>
          <w:rFonts w:cs="Arial"/>
          <w:sz w:val="20"/>
        </w:rPr>
        <w:t xml:space="preserve">nie ma obowiązku przedłużania terminu wykonania robót, jeżeli </w:t>
      </w:r>
      <w:r w:rsidRPr="00FB5F15">
        <w:rPr>
          <w:rFonts w:cs="Arial"/>
          <w:i/>
          <w:sz w:val="20"/>
        </w:rPr>
        <w:t>Wykonawca</w:t>
      </w:r>
      <w:r w:rsidRPr="00FB5F15">
        <w:rPr>
          <w:rFonts w:cs="Arial"/>
          <w:sz w:val="20"/>
        </w:rPr>
        <w:t xml:space="preserve"> w ciągu</w:t>
      </w:r>
      <w:r w:rsidRPr="00FB5F15">
        <w:rPr>
          <w:rFonts w:cs="Arial"/>
          <w:sz w:val="20"/>
        </w:rPr>
        <w:br/>
        <w:t xml:space="preserve">7 dni kalendarzowych od zaistnienia okoliczności nie </w:t>
      </w:r>
      <w:proofErr w:type="gramStart"/>
      <w:r w:rsidRPr="00FB5F15">
        <w:rPr>
          <w:rFonts w:cs="Arial"/>
          <w:sz w:val="20"/>
        </w:rPr>
        <w:t xml:space="preserve">przedłoży </w:t>
      </w:r>
      <w:r w:rsidRPr="00FB5F15">
        <w:rPr>
          <w:rFonts w:cs="Arial"/>
          <w:b/>
          <w:bCs/>
          <w:i/>
          <w:sz w:val="20"/>
        </w:rPr>
        <w:t xml:space="preserve"> </w:t>
      </w:r>
      <w:r w:rsidRPr="00FB5F15">
        <w:rPr>
          <w:rFonts w:cs="Arial"/>
          <w:bCs/>
          <w:i/>
          <w:sz w:val="20"/>
        </w:rPr>
        <w:t>Zamawiającemu</w:t>
      </w:r>
      <w:proofErr w:type="gramEnd"/>
      <w:r w:rsidRPr="00FB5F15">
        <w:rPr>
          <w:rFonts w:cs="Arial"/>
          <w:bCs/>
          <w:i/>
          <w:sz w:val="20"/>
        </w:rPr>
        <w:t xml:space="preserve"> </w:t>
      </w:r>
      <w:r w:rsidRPr="00FB5F15">
        <w:rPr>
          <w:rFonts w:cs="Arial"/>
          <w:bCs/>
          <w:sz w:val="20"/>
        </w:rPr>
        <w:t xml:space="preserve"> wniosku o przedłużenie terminu ze szczegółowym uzasadnieniem, podpisanego przez  inspektora nadzoru z ramienia Zamawiającego.</w:t>
      </w:r>
    </w:p>
    <w:p w14:paraId="6792BDCD" w14:textId="77777777" w:rsidR="00C50C03" w:rsidRPr="00FB5F15" w:rsidRDefault="00C50C03" w:rsidP="00B66E2A">
      <w:pPr>
        <w:pStyle w:val="Tekstpodstawowy"/>
        <w:numPr>
          <w:ilvl w:val="1"/>
          <w:numId w:val="31"/>
        </w:numPr>
        <w:tabs>
          <w:tab w:val="left" w:pos="340"/>
        </w:tabs>
        <w:suppressAutoHyphens w:val="0"/>
        <w:spacing w:line="360" w:lineRule="auto"/>
        <w:rPr>
          <w:rFonts w:cs="Arial"/>
          <w:sz w:val="20"/>
        </w:rPr>
      </w:pPr>
      <w:r w:rsidRPr="00FB5F15">
        <w:rPr>
          <w:rFonts w:cs="Arial"/>
          <w:sz w:val="20"/>
        </w:rPr>
        <w:t xml:space="preserve">Po przekroczeniu terminu realizacji umownego zakończenia robót, </w:t>
      </w:r>
      <w:r w:rsidRPr="00FB5F15">
        <w:rPr>
          <w:rFonts w:cs="Arial"/>
          <w:i/>
          <w:sz w:val="20"/>
        </w:rPr>
        <w:t xml:space="preserve">Wykonawcy </w:t>
      </w:r>
      <w:proofErr w:type="gramStart"/>
      <w:r w:rsidRPr="00FB5F15">
        <w:rPr>
          <w:rFonts w:cs="Arial"/>
          <w:sz w:val="20"/>
        </w:rPr>
        <w:t>nie  przysługuje</w:t>
      </w:r>
      <w:proofErr w:type="gramEnd"/>
      <w:r w:rsidRPr="00FB5F15">
        <w:rPr>
          <w:rFonts w:cs="Arial"/>
          <w:sz w:val="20"/>
        </w:rPr>
        <w:t xml:space="preserve"> prawo  do odstąpienia od wykonania przedmiotu umowy.</w:t>
      </w:r>
    </w:p>
    <w:p w14:paraId="316FEF63" w14:textId="77777777" w:rsidR="00C50C03" w:rsidRPr="00FB5F15" w:rsidRDefault="00C50C03" w:rsidP="00C50C03">
      <w:pPr>
        <w:pStyle w:val="Tekstpodstawowy"/>
        <w:tabs>
          <w:tab w:val="left" w:pos="340"/>
        </w:tabs>
        <w:suppressAutoHyphens w:val="0"/>
        <w:ind w:left="340"/>
        <w:rPr>
          <w:rFonts w:cs="Arial"/>
          <w:sz w:val="20"/>
        </w:rPr>
      </w:pPr>
    </w:p>
    <w:p w14:paraId="3D297019" w14:textId="55EB9B4C" w:rsidR="001C454C" w:rsidRPr="00FB5F15" w:rsidRDefault="001C454C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§ </w:t>
      </w:r>
      <w:r w:rsidR="00FB5F15">
        <w:rPr>
          <w:rFonts w:ascii="Arial" w:hAnsi="Arial" w:cs="Arial"/>
          <w:snapToGrid w:val="0"/>
          <w:sz w:val="20"/>
          <w:szCs w:val="20"/>
        </w:rPr>
        <w:t>1</w:t>
      </w:r>
      <w:r w:rsidRPr="00FB5F15">
        <w:rPr>
          <w:rFonts w:ascii="Arial" w:hAnsi="Arial" w:cs="Arial"/>
          <w:snapToGrid w:val="0"/>
          <w:sz w:val="20"/>
          <w:szCs w:val="20"/>
        </w:rPr>
        <w:t>2.</w:t>
      </w:r>
    </w:p>
    <w:p w14:paraId="0189BAAA" w14:textId="1BCAC396" w:rsidR="00FB5F15" w:rsidRPr="00FB5F15" w:rsidRDefault="00FB5F15" w:rsidP="00BB6FE0">
      <w:pPr>
        <w:spacing w:after="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b/>
          <w:sz w:val="20"/>
          <w:szCs w:val="20"/>
        </w:rPr>
        <w:t>POSTANOWIENIE KOŃCOWE</w:t>
      </w:r>
    </w:p>
    <w:p w14:paraId="2A1AD343" w14:textId="77777777" w:rsidR="00FB5F15" w:rsidRPr="00FB5F15" w:rsidRDefault="00FB5F15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1.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W sprawach </w:t>
      </w:r>
      <w:proofErr w:type="gramStart"/>
      <w:r w:rsidR="001C454C" w:rsidRPr="00FB5F15">
        <w:rPr>
          <w:rFonts w:ascii="Arial" w:hAnsi="Arial" w:cs="Arial"/>
          <w:snapToGrid w:val="0"/>
          <w:sz w:val="20"/>
          <w:szCs w:val="20"/>
        </w:rPr>
        <w:t>nie uregulowanych</w:t>
      </w:r>
      <w:proofErr w:type="gramEnd"/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 niniejszą umową stosuje się przepisy kodeksu cywilnego, przepisy ustawy – Prawo zamówień publicznych i ustawy – Prawo budowlane wraz z przepisami wykonawczymi</w:t>
      </w:r>
      <w:r w:rsidR="005B7A9B" w:rsidRPr="00FB5F15">
        <w:rPr>
          <w:rFonts w:ascii="Arial" w:hAnsi="Arial" w:cs="Arial"/>
          <w:snapToGrid w:val="0"/>
          <w:sz w:val="20"/>
          <w:szCs w:val="20"/>
        </w:rPr>
        <w:t>.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720D46D8" w14:textId="212D3FBB" w:rsidR="001C454C" w:rsidRPr="00FB5F15" w:rsidRDefault="00FB5F15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2.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>Umowę sporządzono w 4 egzemplarzach., 1</w:t>
      </w:r>
      <w:r w:rsidR="00D47598" w:rsidRPr="00FB5F15">
        <w:rPr>
          <w:rFonts w:ascii="Arial" w:hAnsi="Arial" w:cs="Arial"/>
          <w:snapToGrid w:val="0"/>
          <w:sz w:val="20"/>
          <w:szCs w:val="20"/>
        </w:rPr>
        <w:t xml:space="preserve"> </w:t>
      </w:r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egzemplarz dla </w:t>
      </w:r>
      <w:proofErr w:type="gramStart"/>
      <w:r w:rsidR="001C454C" w:rsidRPr="00FB5F15">
        <w:rPr>
          <w:rFonts w:ascii="Arial" w:hAnsi="Arial" w:cs="Arial"/>
          <w:snapToGrid w:val="0"/>
          <w:sz w:val="20"/>
          <w:szCs w:val="20"/>
        </w:rPr>
        <w:t>Wykonawcy  i</w:t>
      </w:r>
      <w:proofErr w:type="gramEnd"/>
      <w:r w:rsidR="001C454C" w:rsidRPr="00FB5F15">
        <w:rPr>
          <w:rFonts w:ascii="Arial" w:hAnsi="Arial" w:cs="Arial"/>
          <w:snapToGrid w:val="0"/>
          <w:sz w:val="20"/>
          <w:szCs w:val="20"/>
        </w:rPr>
        <w:t xml:space="preserve"> 3 egzemplarze dla Zamawiającego.</w:t>
      </w:r>
    </w:p>
    <w:p w14:paraId="5FF2B2BD" w14:textId="77777777" w:rsidR="00FB5F15" w:rsidRPr="00FB5F15" w:rsidRDefault="00FB5F15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0263B2E6" w14:textId="77777777" w:rsidR="001C454C" w:rsidRPr="00FB5F15" w:rsidRDefault="001C454C" w:rsidP="00BB6FE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>Wykaz załączników do umowy:</w:t>
      </w:r>
    </w:p>
    <w:p w14:paraId="45D2E0B8" w14:textId="77777777" w:rsidR="00AE0858" w:rsidRPr="00FB5F15" w:rsidRDefault="001C454C" w:rsidP="00B66E2A">
      <w:pPr>
        <w:widowControl w:val="0"/>
        <w:numPr>
          <w:ilvl w:val="6"/>
          <w:numId w:val="1"/>
        </w:numPr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B5F15">
        <w:rPr>
          <w:rFonts w:ascii="Arial" w:hAnsi="Arial" w:cs="Arial"/>
          <w:snapToGrid w:val="0"/>
          <w:sz w:val="20"/>
          <w:szCs w:val="20"/>
        </w:rPr>
        <w:t xml:space="preserve">Kosztorys ofertowy. </w:t>
      </w:r>
    </w:p>
    <w:p w14:paraId="68919984" w14:textId="77777777" w:rsidR="00FF7040" w:rsidRPr="00FB5F15" w:rsidRDefault="00FF7040" w:rsidP="00BB6FE0">
      <w:pPr>
        <w:widowControl w:val="0"/>
        <w:suppressAutoHyphens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29EAC3A" w14:textId="661923BB" w:rsidR="001C454C" w:rsidRPr="00FB5F15" w:rsidRDefault="001C454C" w:rsidP="00BB6FE0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B5F15">
        <w:rPr>
          <w:rFonts w:ascii="Arial" w:hAnsi="Arial" w:cs="Arial"/>
          <w:b/>
          <w:snapToGrid w:val="0"/>
          <w:sz w:val="20"/>
          <w:szCs w:val="20"/>
        </w:rPr>
        <w:t xml:space="preserve">            </w:t>
      </w:r>
      <w:proofErr w:type="gramStart"/>
      <w:r w:rsidRPr="00FB5F15">
        <w:rPr>
          <w:rFonts w:ascii="Arial" w:hAnsi="Arial" w:cs="Arial"/>
          <w:b/>
          <w:snapToGrid w:val="0"/>
          <w:sz w:val="20"/>
          <w:szCs w:val="20"/>
        </w:rPr>
        <w:t>Wykonawca:</w:t>
      </w:r>
      <w:r w:rsidR="00465C9D" w:rsidRPr="00FB5F15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</w:t>
      </w:r>
      <w:proofErr w:type="gramEnd"/>
      <w:r w:rsidR="00465C9D" w:rsidRPr="00FB5F15">
        <w:rPr>
          <w:rFonts w:ascii="Arial" w:hAnsi="Arial" w:cs="Arial"/>
          <w:b/>
          <w:snapToGrid w:val="0"/>
          <w:sz w:val="20"/>
          <w:szCs w:val="20"/>
        </w:rPr>
        <w:t xml:space="preserve">                             </w:t>
      </w:r>
      <w:r w:rsidR="00FB5F15" w:rsidRPr="00FB5F15">
        <w:rPr>
          <w:rFonts w:ascii="Arial" w:hAnsi="Arial" w:cs="Arial"/>
          <w:b/>
          <w:snapToGrid w:val="0"/>
          <w:sz w:val="20"/>
          <w:szCs w:val="20"/>
        </w:rPr>
        <w:t xml:space="preserve">            </w:t>
      </w:r>
      <w:r w:rsidR="00465C9D" w:rsidRPr="00FB5F15">
        <w:rPr>
          <w:rFonts w:ascii="Arial" w:hAnsi="Arial" w:cs="Arial"/>
          <w:b/>
          <w:snapToGrid w:val="0"/>
          <w:sz w:val="20"/>
          <w:szCs w:val="20"/>
        </w:rPr>
        <w:t xml:space="preserve">Zamawiający:                                                                                                       </w:t>
      </w:r>
    </w:p>
    <w:p w14:paraId="47056099" w14:textId="77777777" w:rsidR="000F1613" w:rsidRPr="00FB5F15" w:rsidRDefault="000F1613" w:rsidP="00BB6FE0">
      <w:pPr>
        <w:autoSpaceDE w:val="0"/>
        <w:spacing w:line="36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</w:pPr>
    </w:p>
    <w:sectPr w:rsidR="000F1613" w:rsidRPr="00FB5F15" w:rsidSect="007A295D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1D11" w14:textId="77777777" w:rsidR="003A430C" w:rsidRDefault="003A430C" w:rsidP="00C01219">
      <w:pPr>
        <w:spacing w:after="0" w:line="240" w:lineRule="auto"/>
      </w:pPr>
      <w:r>
        <w:separator/>
      </w:r>
    </w:p>
  </w:endnote>
  <w:endnote w:type="continuationSeparator" w:id="0">
    <w:p w14:paraId="4E29C3DF" w14:textId="77777777" w:rsidR="003A430C" w:rsidRDefault="003A430C" w:rsidP="00C0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96944" w14:textId="4AA5D5CC" w:rsidR="00E53C6C" w:rsidRDefault="00E53C6C">
    <w:pPr>
      <w:pStyle w:val="Stopka"/>
    </w:pPr>
  </w:p>
  <w:p w14:paraId="7A5FEBE3" w14:textId="77777777" w:rsidR="0046661C" w:rsidRDefault="004666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D095" w14:textId="77777777" w:rsidR="003A430C" w:rsidRDefault="003A430C" w:rsidP="00C01219">
      <w:pPr>
        <w:spacing w:after="0" w:line="240" w:lineRule="auto"/>
      </w:pPr>
      <w:r>
        <w:separator/>
      </w:r>
    </w:p>
  </w:footnote>
  <w:footnote w:type="continuationSeparator" w:id="0">
    <w:p w14:paraId="2EFF2682" w14:textId="77777777" w:rsidR="003A430C" w:rsidRDefault="003A430C" w:rsidP="00C0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294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02D1A"/>
    <w:multiLevelType w:val="multilevel"/>
    <w:tmpl w:val="F3E689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24D4483"/>
    <w:multiLevelType w:val="multilevel"/>
    <w:tmpl w:val="14E2A8FA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2C42773"/>
    <w:multiLevelType w:val="hybridMultilevel"/>
    <w:tmpl w:val="0FB4C7AE"/>
    <w:lvl w:ilvl="0" w:tplc="6B68F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EA2"/>
    <w:multiLevelType w:val="hybridMultilevel"/>
    <w:tmpl w:val="EDB26D3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27B2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</w:lvl>
  </w:abstractNum>
  <w:abstractNum w:abstractNumId="8" w15:restartNumberingAfterBreak="0">
    <w:nsid w:val="15E479F5"/>
    <w:multiLevelType w:val="multilevel"/>
    <w:tmpl w:val="1DF80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8006EEC"/>
    <w:multiLevelType w:val="hybridMultilevel"/>
    <w:tmpl w:val="61A44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8E6B39"/>
    <w:multiLevelType w:val="multilevel"/>
    <w:tmpl w:val="5AD40E2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D2F4B45"/>
    <w:multiLevelType w:val="multilevel"/>
    <w:tmpl w:val="4956FB76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 w:val="0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 w:val="0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 w:val="0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 w:val="0"/>
        <w:color w:val="000000"/>
        <w:sz w:val="24"/>
        <w:szCs w:val="24"/>
      </w:rPr>
    </w:lvl>
  </w:abstractNum>
  <w:abstractNum w:abstractNumId="12" w15:restartNumberingAfterBreak="0">
    <w:nsid w:val="1E0156BF"/>
    <w:multiLevelType w:val="hybridMultilevel"/>
    <w:tmpl w:val="5ADE543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4771A"/>
    <w:multiLevelType w:val="hybridMultilevel"/>
    <w:tmpl w:val="EF1C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36C9F"/>
    <w:multiLevelType w:val="singleLevel"/>
    <w:tmpl w:val="23036C9F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5" w15:restartNumberingAfterBreak="0">
    <w:nsid w:val="239C62ED"/>
    <w:multiLevelType w:val="multilevel"/>
    <w:tmpl w:val="23165DDE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2473174C"/>
    <w:multiLevelType w:val="singleLevel"/>
    <w:tmpl w:val="E2C0A1E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263454DE"/>
    <w:multiLevelType w:val="multilevel"/>
    <w:tmpl w:val="5E2C1F5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84F230A"/>
    <w:multiLevelType w:val="hybridMultilevel"/>
    <w:tmpl w:val="70BA302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28C83F01"/>
    <w:multiLevelType w:val="hybridMultilevel"/>
    <w:tmpl w:val="EC16C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47AAA"/>
    <w:multiLevelType w:val="hybridMultilevel"/>
    <w:tmpl w:val="0FB4C7AE"/>
    <w:lvl w:ilvl="0" w:tplc="6B68F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6484"/>
    <w:multiLevelType w:val="hybridMultilevel"/>
    <w:tmpl w:val="750A6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230D9"/>
    <w:multiLevelType w:val="hybridMultilevel"/>
    <w:tmpl w:val="862A6334"/>
    <w:name w:val="WW8Num112"/>
    <w:lvl w:ilvl="0" w:tplc="CDDCFEC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3F26585E"/>
    <w:multiLevelType w:val="multilevel"/>
    <w:tmpl w:val="FE9C73A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37A5769"/>
    <w:multiLevelType w:val="multilevel"/>
    <w:tmpl w:val="2BEC4EE0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449E35BF"/>
    <w:multiLevelType w:val="multilevel"/>
    <w:tmpl w:val="449E35BF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057C0"/>
    <w:multiLevelType w:val="multilevel"/>
    <w:tmpl w:val="43F8E4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F69E2"/>
    <w:multiLevelType w:val="hybridMultilevel"/>
    <w:tmpl w:val="5DFCF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B6A67"/>
    <w:multiLevelType w:val="multilevel"/>
    <w:tmpl w:val="61E04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1C44EB"/>
    <w:multiLevelType w:val="multilevel"/>
    <w:tmpl w:val="9C1EC31A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1607AA3"/>
    <w:multiLevelType w:val="multilevel"/>
    <w:tmpl w:val="05D4DA08"/>
    <w:lvl w:ilvl="0">
      <w:start w:val="1"/>
      <w:numFmt w:val="decimal"/>
      <w:lvlText w:val="%1."/>
      <w:lvlJc w:val="left"/>
      <w:rPr>
        <w:rFonts w:ascii="Arial" w:eastAsia="SimSun" w:hAnsi="Arial" w:cs="Aria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b w:val="0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1" w15:restartNumberingAfterBreak="0">
    <w:nsid w:val="61B524CC"/>
    <w:multiLevelType w:val="multilevel"/>
    <w:tmpl w:val="B3E02F7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/>
        <w:b w:val="0"/>
        <w:bCs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 w15:restartNumberingAfterBreak="0">
    <w:nsid w:val="67E62368"/>
    <w:multiLevelType w:val="hybridMultilevel"/>
    <w:tmpl w:val="60A4ED4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A5FCD"/>
    <w:multiLevelType w:val="hybridMultilevel"/>
    <w:tmpl w:val="AE36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20F0E"/>
    <w:multiLevelType w:val="singleLevel"/>
    <w:tmpl w:val="6972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F612476"/>
    <w:multiLevelType w:val="hybridMultilevel"/>
    <w:tmpl w:val="DA30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5D03"/>
    <w:multiLevelType w:val="hybridMultilevel"/>
    <w:tmpl w:val="0BCCD81A"/>
    <w:lvl w:ilvl="0" w:tplc="0B1439E4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33"/>
  </w:num>
  <w:num w:numId="5">
    <w:abstractNumId w:val="21"/>
  </w:num>
  <w:num w:numId="6">
    <w:abstractNumId w:val="6"/>
  </w:num>
  <w:num w:numId="7">
    <w:abstractNumId w:val="12"/>
  </w:num>
  <w:num w:numId="8">
    <w:abstractNumId w:val="13"/>
  </w:num>
  <w:num w:numId="9">
    <w:abstractNumId w:val="36"/>
  </w:num>
  <w:num w:numId="10">
    <w:abstractNumId w:val="9"/>
  </w:num>
  <w:num w:numId="11">
    <w:abstractNumId w:val="20"/>
  </w:num>
  <w:num w:numId="12">
    <w:abstractNumId w:val="18"/>
  </w:num>
  <w:num w:numId="13">
    <w:abstractNumId w:val="29"/>
  </w:num>
  <w:num w:numId="14">
    <w:abstractNumId w:val="10"/>
  </w:num>
  <w:num w:numId="15">
    <w:abstractNumId w:val="17"/>
  </w:num>
  <w:num w:numId="16">
    <w:abstractNumId w:val="23"/>
  </w:num>
  <w:num w:numId="17">
    <w:abstractNumId w:val="28"/>
  </w:num>
  <w:num w:numId="18">
    <w:abstractNumId w:val="34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1"/>
  </w:num>
  <w:num w:numId="21">
    <w:abstractNumId w:val="0"/>
  </w:num>
  <w:num w:numId="22">
    <w:abstractNumId w:val="16"/>
  </w:num>
  <w:num w:numId="23">
    <w:abstractNumId w:val="7"/>
  </w:num>
  <w:num w:numId="24">
    <w:abstractNumId w:val="31"/>
  </w:num>
  <w:num w:numId="25">
    <w:abstractNumId w:val="15"/>
  </w:num>
  <w:num w:numId="26">
    <w:abstractNumId w:val="4"/>
  </w:num>
  <w:num w:numId="27">
    <w:abstractNumId w:val="11"/>
  </w:num>
  <w:num w:numId="28">
    <w:abstractNumId w:val="24"/>
  </w:num>
  <w:num w:numId="29">
    <w:abstractNumId w:val="19"/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6"/>
  </w:num>
  <w:num w:numId="34">
    <w:abstractNumId w:val="32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C"/>
    <w:rsid w:val="00022033"/>
    <w:rsid w:val="00027531"/>
    <w:rsid w:val="00073831"/>
    <w:rsid w:val="00082031"/>
    <w:rsid w:val="00083155"/>
    <w:rsid w:val="000D7ACC"/>
    <w:rsid w:val="000E1DF3"/>
    <w:rsid w:val="000E5391"/>
    <w:rsid w:val="000F0D1B"/>
    <w:rsid w:val="000F1613"/>
    <w:rsid w:val="00124FA6"/>
    <w:rsid w:val="00134120"/>
    <w:rsid w:val="00154235"/>
    <w:rsid w:val="00154D1F"/>
    <w:rsid w:val="0016607A"/>
    <w:rsid w:val="0017076D"/>
    <w:rsid w:val="00176F86"/>
    <w:rsid w:val="001A0B97"/>
    <w:rsid w:val="001A253D"/>
    <w:rsid w:val="001A45C2"/>
    <w:rsid w:val="001B12DC"/>
    <w:rsid w:val="001B137C"/>
    <w:rsid w:val="001C1169"/>
    <w:rsid w:val="001C12FB"/>
    <w:rsid w:val="001C454C"/>
    <w:rsid w:val="001E3B05"/>
    <w:rsid w:val="001F1AE3"/>
    <w:rsid w:val="00200C76"/>
    <w:rsid w:val="00217DBC"/>
    <w:rsid w:val="00227C1F"/>
    <w:rsid w:val="00251292"/>
    <w:rsid w:val="00267B6D"/>
    <w:rsid w:val="00271514"/>
    <w:rsid w:val="002818B8"/>
    <w:rsid w:val="0028213C"/>
    <w:rsid w:val="00286DA2"/>
    <w:rsid w:val="00287086"/>
    <w:rsid w:val="00297F8D"/>
    <w:rsid w:val="002A6B41"/>
    <w:rsid w:val="002B2D8A"/>
    <w:rsid w:val="002B2F0B"/>
    <w:rsid w:val="002C2E8D"/>
    <w:rsid w:val="002C6C86"/>
    <w:rsid w:val="002D0B43"/>
    <w:rsid w:val="002D17F9"/>
    <w:rsid w:val="002D7C2E"/>
    <w:rsid w:val="00300BEC"/>
    <w:rsid w:val="003030E3"/>
    <w:rsid w:val="003245FA"/>
    <w:rsid w:val="003246ED"/>
    <w:rsid w:val="00324F48"/>
    <w:rsid w:val="003334FC"/>
    <w:rsid w:val="00334B11"/>
    <w:rsid w:val="00343817"/>
    <w:rsid w:val="00351C18"/>
    <w:rsid w:val="00356142"/>
    <w:rsid w:val="0035632E"/>
    <w:rsid w:val="00373902"/>
    <w:rsid w:val="00377611"/>
    <w:rsid w:val="003776D6"/>
    <w:rsid w:val="00384797"/>
    <w:rsid w:val="003A430C"/>
    <w:rsid w:val="003A53C5"/>
    <w:rsid w:val="003E2367"/>
    <w:rsid w:val="003E3CB7"/>
    <w:rsid w:val="003F590D"/>
    <w:rsid w:val="00400569"/>
    <w:rsid w:val="0040197E"/>
    <w:rsid w:val="00420CEC"/>
    <w:rsid w:val="00424AE6"/>
    <w:rsid w:val="00427FFE"/>
    <w:rsid w:val="00435D4B"/>
    <w:rsid w:val="0045033D"/>
    <w:rsid w:val="00453EEE"/>
    <w:rsid w:val="00455076"/>
    <w:rsid w:val="00465C9D"/>
    <w:rsid w:val="0046661C"/>
    <w:rsid w:val="004901C9"/>
    <w:rsid w:val="00491B31"/>
    <w:rsid w:val="00492A33"/>
    <w:rsid w:val="00493A41"/>
    <w:rsid w:val="004A1CCE"/>
    <w:rsid w:val="004B1559"/>
    <w:rsid w:val="004B649B"/>
    <w:rsid w:val="004C2789"/>
    <w:rsid w:val="004C3D2F"/>
    <w:rsid w:val="004D7E79"/>
    <w:rsid w:val="004E152C"/>
    <w:rsid w:val="004F05E8"/>
    <w:rsid w:val="004F65DB"/>
    <w:rsid w:val="004F71A8"/>
    <w:rsid w:val="005023F4"/>
    <w:rsid w:val="0050308D"/>
    <w:rsid w:val="005106AD"/>
    <w:rsid w:val="00513574"/>
    <w:rsid w:val="005147AE"/>
    <w:rsid w:val="00514F08"/>
    <w:rsid w:val="00520932"/>
    <w:rsid w:val="00530FA2"/>
    <w:rsid w:val="005332B8"/>
    <w:rsid w:val="00582FD5"/>
    <w:rsid w:val="00584127"/>
    <w:rsid w:val="00587BF6"/>
    <w:rsid w:val="005960F3"/>
    <w:rsid w:val="0059640F"/>
    <w:rsid w:val="00597056"/>
    <w:rsid w:val="005A0B87"/>
    <w:rsid w:val="005A29B9"/>
    <w:rsid w:val="005B6A79"/>
    <w:rsid w:val="005B7A9B"/>
    <w:rsid w:val="005C3F52"/>
    <w:rsid w:val="005C6EE7"/>
    <w:rsid w:val="005C7B3E"/>
    <w:rsid w:val="005D3BD7"/>
    <w:rsid w:val="00602C3D"/>
    <w:rsid w:val="00643087"/>
    <w:rsid w:val="006510C4"/>
    <w:rsid w:val="006514A0"/>
    <w:rsid w:val="006541DD"/>
    <w:rsid w:val="006639CF"/>
    <w:rsid w:val="00664952"/>
    <w:rsid w:val="006755F5"/>
    <w:rsid w:val="00677E79"/>
    <w:rsid w:val="0068068A"/>
    <w:rsid w:val="00684305"/>
    <w:rsid w:val="006A23CC"/>
    <w:rsid w:val="006A4BBF"/>
    <w:rsid w:val="006B31C5"/>
    <w:rsid w:val="006B7FD0"/>
    <w:rsid w:val="006C2473"/>
    <w:rsid w:val="006D7966"/>
    <w:rsid w:val="006E0035"/>
    <w:rsid w:val="006F580E"/>
    <w:rsid w:val="00712EA8"/>
    <w:rsid w:val="0072029E"/>
    <w:rsid w:val="00722435"/>
    <w:rsid w:val="00722759"/>
    <w:rsid w:val="00742110"/>
    <w:rsid w:val="007448A6"/>
    <w:rsid w:val="00745D66"/>
    <w:rsid w:val="0075117A"/>
    <w:rsid w:val="007531BB"/>
    <w:rsid w:val="00753FD1"/>
    <w:rsid w:val="0075635E"/>
    <w:rsid w:val="00762086"/>
    <w:rsid w:val="00765CCE"/>
    <w:rsid w:val="0076745F"/>
    <w:rsid w:val="00774276"/>
    <w:rsid w:val="007A02B5"/>
    <w:rsid w:val="007A295D"/>
    <w:rsid w:val="007B4EA9"/>
    <w:rsid w:val="007D1287"/>
    <w:rsid w:val="007E421B"/>
    <w:rsid w:val="007F1A71"/>
    <w:rsid w:val="007F2982"/>
    <w:rsid w:val="0083455C"/>
    <w:rsid w:val="00841361"/>
    <w:rsid w:val="00851094"/>
    <w:rsid w:val="008575D0"/>
    <w:rsid w:val="0086218E"/>
    <w:rsid w:val="00865ECE"/>
    <w:rsid w:val="00891B02"/>
    <w:rsid w:val="008938AE"/>
    <w:rsid w:val="0089717B"/>
    <w:rsid w:val="008B237B"/>
    <w:rsid w:val="008B72DF"/>
    <w:rsid w:val="008C33A9"/>
    <w:rsid w:val="00902FCF"/>
    <w:rsid w:val="00932B58"/>
    <w:rsid w:val="00936779"/>
    <w:rsid w:val="00942FDA"/>
    <w:rsid w:val="00944D20"/>
    <w:rsid w:val="009508FC"/>
    <w:rsid w:val="00956E36"/>
    <w:rsid w:val="009616DC"/>
    <w:rsid w:val="00974741"/>
    <w:rsid w:val="00977761"/>
    <w:rsid w:val="00992ADA"/>
    <w:rsid w:val="0099723B"/>
    <w:rsid w:val="009B099B"/>
    <w:rsid w:val="009C300D"/>
    <w:rsid w:val="009C6CF8"/>
    <w:rsid w:val="009D1EC6"/>
    <w:rsid w:val="009D4245"/>
    <w:rsid w:val="00A40B27"/>
    <w:rsid w:val="00A545D6"/>
    <w:rsid w:val="00A60D9E"/>
    <w:rsid w:val="00AB3AF7"/>
    <w:rsid w:val="00AE0858"/>
    <w:rsid w:val="00AE193A"/>
    <w:rsid w:val="00AE2F6C"/>
    <w:rsid w:val="00B12E93"/>
    <w:rsid w:val="00B1608E"/>
    <w:rsid w:val="00B36230"/>
    <w:rsid w:val="00B40B36"/>
    <w:rsid w:val="00B4745F"/>
    <w:rsid w:val="00B63A50"/>
    <w:rsid w:val="00B65C71"/>
    <w:rsid w:val="00B66E2A"/>
    <w:rsid w:val="00B7115A"/>
    <w:rsid w:val="00B722DE"/>
    <w:rsid w:val="00B85ED4"/>
    <w:rsid w:val="00B87D3D"/>
    <w:rsid w:val="00B91EA8"/>
    <w:rsid w:val="00BB0323"/>
    <w:rsid w:val="00BB6FE0"/>
    <w:rsid w:val="00BB6FF1"/>
    <w:rsid w:val="00BC6937"/>
    <w:rsid w:val="00BC72C9"/>
    <w:rsid w:val="00BD08F0"/>
    <w:rsid w:val="00BD54C6"/>
    <w:rsid w:val="00C01219"/>
    <w:rsid w:val="00C234AE"/>
    <w:rsid w:val="00C3120F"/>
    <w:rsid w:val="00C50C03"/>
    <w:rsid w:val="00C524E1"/>
    <w:rsid w:val="00C55AFE"/>
    <w:rsid w:val="00C7559E"/>
    <w:rsid w:val="00C92B83"/>
    <w:rsid w:val="00C94217"/>
    <w:rsid w:val="00CA2EEB"/>
    <w:rsid w:val="00CC6116"/>
    <w:rsid w:val="00CD3A81"/>
    <w:rsid w:val="00CE0445"/>
    <w:rsid w:val="00CE4DFC"/>
    <w:rsid w:val="00CF1D3D"/>
    <w:rsid w:val="00CF3F8F"/>
    <w:rsid w:val="00D00977"/>
    <w:rsid w:val="00D23078"/>
    <w:rsid w:val="00D302F6"/>
    <w:rsid w:val="00D41A29"/>
    <w:rsid w:val="00D45BED"/>
    <w:rsid w:val="00D45F91"/>
    <w:rsid w:val="00D46D91"/>
    <w:rsid w:val="00D47598"/>
    <w:rsid w:val="00D50AC0"/>
    <w:rsid w:val="00D519C2"/>
    <w:rsid w:val="00D65FFD"/>
    <w:rsid w:val="00D7142A"/>
    <w:rsid w:val="00D734FE"/>
    <w:rsid w:val="00D83CFD"/>
    <w:rsid w:val="00D84FDE"/>
    <w:rsid w:val="00D90949"/>
    <w:rsid w:val="00D92131"/>
    <w:rsid w:val="00DA05A2"/>
    <w:rsid w:val="00DA3BE1"/>
    <w:rsid w:val="00DA3CFC"/>
    <w:rsid w:val="00DB07A7"/>
    <w:rsid w:val="00DB323D"/>
    <w:rsid w:val="00DE5463"/>
    <w:rsid w:val="00DF5C83"/>
    <w:rsid w:val="00E00BB0"/>
    <w:rsid w:val="00E252A8"/>
    <w:rsid w:val="00E3510A"/>
    <w:rsid w:val="00E42E07"/>
    <w:rsid w:val="00E50B0C"/>
    <w:rsid w:val="00E53B69"/>
    <w:rsid w:val="00E53C6C"/>
    <w:rsid w:val="00E55329"/>
    <w:rsid w:val="00E57561"/>
    <w:rsid w:val="00E83D28"/>
    <w:rsid w:val="00E9336F"/>
    <w:rsid w:val="00E94490"/>
    <w:rsid w:val="00EA3940"/>
    <w:rsid w:val="00EB090B"/>
    <w:rsid w:val="00EB0BEA"/>
    <w:rsid w:val="00EB49E9"/>
    <w:rsid w:val="00ED0351"/>
    <w:rsid w:val="00ED6689"/>
    <w:rsid w:val="00EE2292"/>
    <w:rsid w:val="00EE77B6"/>
    <w:rsid w:val="00EF2F4C"/>
    <w:rsid w:val="00F114F9"/>
    <w:rsid w:val="00F32A59"/>
    <w:rsid w:val="00F609A2"/>
    <w:rsid w:val="00FB05EF"/>
    <w:rsid w:val="00FB2216"/>
    <w:rsid w:val="00FB4346"/>
    <w:rsid w:val="00FB5F15"/>
    <w:rsid w:val="00FB6206"/>
    <w:rsid w:val="00FB7102"/>
    <w:rsid w:val="00FC27DD"/>
    <w:rsid w:val="00FD0CF8"/>
    <w:rsid w:val="00FD2489"/>
    <w:rsid w:val="00FD4F17"/>
    <w:rsid w:val="00FE67E4"/>
    <w:rsid w:val="00FF1931"/>
    <w:rsid w:val="00FF572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C04A"/>
  <w15:docId w15:val="{3BEB124F-5AD0-4F8B-92A4-B76C94D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5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27C1F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link w:val="Nagwek2Znak"/>
    <w:qFormat/>
    <w:rsid w:val="00227C1F"/>
    <w:pPr>
      <w:keepNext/>
      <w:outlineLvl w:val="1"/>
    </w:pPr>
    <w:rPr>
      <w:rFonts w:eastAsia="Times New Roman"/>
      <w:b/>
      <w:bCs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227C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7C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7C1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C1F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27C1F"/>
    <w:p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227C1F"/>
    <w:p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link w:val="Nagwek9Znak"/>
    <w:qFormat/>
    <w:rsid w:val="00227C1F"/>
    <w:pPr>
      <w:keepNext/>
      <w:jc w:val="right"/>
      <w:outlineLvl w:val="8"/>
    </w:pPr>
    <w:rPr>
      <w:rFonts w:eastAsia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7C1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rsid w:val="00227C1F"/>
    <w:rPr>
      <w:rFonts w:ascii="Times New Roman" w:eastAsia="Times New Roman" w:hAnsi="Times New Roman"/>
      <w:b/>
      <w:bCs/>
      <w:sz w:val="26"/>
    </w:rPr>
  </w:style>
  <w:style w:type="character" w:customStyle="1" w:styleId="Nagwek3Znak">
    <w:name w:val="Nagłówek 3 Znak"/>
    <w:link w:val="Nagwek3"/>
    <w:rsid w:val="00227C1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27C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227C1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27C1F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227C1F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227C1F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227C1F"/>
    <w:rPr>
      <w:rFonts w:ascii="Times New Roman" w:eastAsia="Times New Roman" w:hAnsi="Times New Roman"/>
      <w:bCs/>
      <w:i/>
      <w:iCs/>
    </w:rPr>
  </w:style>
  <w:style w:type="paragraph" w:styleId="Tytu">
    <w:name w:val="Title"/>
    <w:basedOn w:val="Normalny"/>
    <w:link w:val="TytuZnak"/>
    <w:qFormat/>
    <w:rsid w:val="00227C1F"/>
    <w:pPr>
      <w:jc w:val="center"/>
    </w:pPr>
    <w:rPr>
      <w:rFonts w:ascii="Arial" w:eastAsia="Times New Roman" w:hAnsi="Arial"/>
      <w:b/>
      <w:sz w:val="20"/>
    </w:rPr>
  </w:style>
  <w:style w:type="character" w:customStyle="1" w:styleId="TytuZnak">
    <w:name w:val="Tytuł Znak"/>
    <w:link w:val="Tytu"/>
    <w:rsid w:val="00227C1F"/>
    <w:rPr>
      <w:rFonts w:ascii="Arial" w:eastAsia="Times New Roman" w:hAnsi="Arial"/>
      <w:b/>
      <w:szCs w:val="24"/>
    </w:rPr>
  </w:style>
  <w:style w:type="paragraph" w:styleId="Podtytu">
    <w:name w:val="Subtitle"/>
    <w:basedOn w:val="Normalny"/>
    <w:link w:val="PodtytuZnak"/>
    <w:qFormat/>
    <w:rsid w:val="00227C1F"/>
    <w:pPr>
      <w:jc w:val="both"/>
    </w:pPr>
    <w:rPr>
      <w:rFonts w:eastAsia="Times New Roman"/>
      <w:b/>
      <w:sz w:val="28"/>
      <w:szCs w:val="20"/>
    </w:rPr>
  </w:style>
  <w:style w:type="character" w:customStyle="1" w:styleId="PodtytuZnak">
    <w:name w:val="Podtytuł Znak"/>
    <w:link w:val="Podtytu"/>
    <w:rsid w:val="00227C1F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227C1F"/>
    <w:rPr>
      <w:i/>
      <w:iCs/>
    </w:rPr>
  </w:style>
  <w:style w:type="paragraph" w:styleId="Akapitzlist">
    <w:name w:val="List Paragraph"/>
    <w:basedOn w:val="Normalny"/>
    <w:uiPriority w:val="34"/>
    <w:qFormat/>
    <w:rsid w:val="00227C1F"/>
    <w:pPr>
      <w:ind w:left="720"/>
      <w:contextualSpacing/>
    </w:pPr>
    <w:rPr>
      <w:rFonts w:eastAsia="Times New Roman"/>
    </w:rPr>
  </w:style>
  <w:style w:type="paragraph" w:styleId="Bezodstpw">
    <w:name w:val="No Spacing"/>
    <w:link w:val="BezodstpwZnak"/>
    <w:qFormat/>
    <w:rsid w:val="001C454C"/>
    <w:rPr>
      <w:rFonts w:eastAsia="Times New Roman"/>
    </w:rPr>
  </w:style>
  <w:style w:type="character" w:customStyle="1" w:styleId="BezodstpwZnak">
    <w:name w:val="Bez odstępów Znak"/>
    <w:link w:val="Bezodstpw"/>
    <w:rsid w:val="001C454C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2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D12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7D12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FontStyle47">
    <w:name w:val="Font Style47"/>
    <w:uiPriority w:val="99"/>
    <w:rsid w:val="007D1287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2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219"/>
    <w:rPr>
      <w:sz w:val="22"/>
      <w:szCs w:val="22"/>
      <w:lang w:eastAsia="en-US"/>
    </w:rPr>
  </w:style>
  <w:style w:type="paragraph" w:customStyle="1" w:styleId="Normalny2">
    <w:name w:val="Normalny2"/>
    <w:basedOn w:val="Normalny"/>
    <w:rsid w:val="00424A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ny3">
    <w:name w:val="Normalny3"/>
    <w:basedOn w:val="Normalny"/>
    <w:rsid w:val="00514F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4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4FC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51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572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FF57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217DBC"/>
    <w:pPr>
      <w:suppressAutoHyphens/>
      <w:spacing w:after="0" w:line="240" w:lineRule="auto"/>
      <w:jc w:val="both"/>
    </w:pPr>
    <w:rPr>
      <w:rFonts w:ascii="Arial" w:eastAsia="SimSu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7DBC"/>
    <w:rPr>
      <w:rFonts w:ascii="Arial" w:eastAsia="SimSun" w:hAnsi="Arial"/>
      <w:sz w:val="24"/>
    </w:rPr>
  </w:style>
  <w:style w:type="paragraph" w:customStyle="1" w:styleId="StylArialPierwszywiersz063cmInterlinia15wiersza">
    <w:name w:val="Styl Arial Pierwszy wiersz:  0.63 cm Interlinia:  15 wiersza"/>
    <w:basedOn w:val="Normalny"/>
    <w:rsid w:val="00217DBC"/>
    <w:pPr>
      <w:spacing w:after="120" w:line="360" w:lineRule="auto"/>
      <w:ind w:firstLine="357"/>
    </w:pPr>
    <w:rPr>
      <w:rFonts w:ascii="Arial" w:eastAsia="SimSu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7DBC"/>
    <w:pPr>
      <w:suppressAutoHyphens/>
      <w:spacing w:after="120" w:line="480" w:lineRule="auto"/>
    </w:pPr>
    <w:rPr>
      <w:rFonts w:ascii="Times New Roman" w:eastAsia="SimSu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7DBC"/>
    <w:rPr>
      <w:rFonts w:ascii="Times New Roman" w:eastAsia="SimSun" w:hAnsi="Times New Roman"/>
    </w:rPr>
  </w:style>
  <w:style w:type="paragraph" w:customStyle="1" w:styleId="Akapitzlist1">
    <w:name w:val="Akapit z listą1"/>
    <w:basedOn w:val="Normalny"/>
    <w:rsid w:val="00841361"/>
    <w:pPr>
      <w:suppressAutoHyphens/>
      <w:spacing w:before="2" w:after="0" w:line="240" w:lineRule="auto"/>
      <w:ind w:left="422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WW-Tekstpodstawowy21">
    <w:name w:val="WW-Tekst podstawowy 21"/>
    <w:basedOn w:val="Normalny"/>
    <w:rsid w:val="00E53C6C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28A6-6DDE-4497-BCBE-715D03CB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5126</Words>
  <Characters>30761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Radca-2</cp:lastModifiedBy>
  <cp:revision>2</cp:revision>
  <cp:lastPrinted>2021-04-14T11:59:00Z</cp:lastPrinted>
  <dcterms:created xsi:type="dcterms:W3CDTF">2021-04-14T12:01:00Z</dcterms:created>
  <dcterms:modified xsi:type="dcterms:W3CDTF">2021-04-14T12:01:00Z</dcterms:modified>
</cp:coreProperties>
</file>